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B364A" w14:textId="0EFD3D99" w:rsidR="00BA6EB4" w:rsidRPr="00BA6EB4" w:rsidRDefault="00BA6EB4" w:rsidP="00C5735A">
      <w:pPr>
        <w:rPr>
          <w:rFonts w:ascii="Century Schoolbook" w:hAnsi="Century Schoolbook"/>
          <w:sz w:val="26"/>
          <w:szCs w:val="26"/>
        </w:rPr>
      </w:pPr>
    </w:p>
    <w:p w14:paraId="13DBCC9E" w14:textId="77777777" w:rsidR="00BA6EB4" w:rsidRDefault="00BA6EB4" w:rsidP="00BA6EB4">
      <w:pPr>
        <w:pBdr>
          <w:bottom w:val="single" w:sz="4" w:space="1" w:color="auto"/>
        </w:pBdr>
        <w:rPr>
          <w:rFonts w:ascii="Century Schoolbook" w:hAnsi="Century Schoolbook"/>
          <w:b/>
          <w:bCs/>
          <w:sz w:val="40"/>
          <w:szCs w:val="32"/>
        </w:rPr>
      </w:pPr>
    </w:p>
    <w:p w14:paraId="1CDF915C" w14:textId="250A368F" w:rsidR="00A76D6B" w:rsidRPr="00A76D6B" w:rsidRDefault="00A76D6B" w:rsidP="0030468D">
      <w:pPr>
        <w:rPr>
          <w:rFonts w:ascii="Century Schoolbook" w:hAnsi="Century Schoolbook"/>
          <w:b/>
          <w:bCs/>
          <w:sz w:val="40"/>
          <w:szCs w:val="32"/>
        </w:rPr>
      </w:pPr>
      <w:r w:rsidRPr="00A76D6B">
        <w:rPr>
          <w:rFonts w:ascii="Century Schoolbook" w:hAnsi="Century Schoolbook"/>
          <w:b/>
          <w:bCs/>
          <w:sz w:val="40"/>
          <w:szCs w:val="32"/>
        </w:rPr>
        <w:t xml:space="preserve">Code of Conduct </w:t>
      </w:r>
      <w:r w:rsidR="009B1C0B">
        <w:rPr>
          <w:rFonts w:ascii="Century Schoolbook" w:hAnsi="Century Schoolbook"/>
          <w:b/>
          <w:bCs/>
          <w:sz w:val="40"/>
          <w:szCs w:val="32"/>
        </w:rPr>
        <w:t>and</w:t>
      </w:r>
      <w:r w:rsidRPr="00A76D6B">
        <w:rPr>
          <w:rFonts w:ascii="Century Schoolbook" w:hAnsi="Century Schoolbook"/>
          <w:b/>
          <w:bCs/>
          <w:sz w:val="40"/>
          <w:szCs w:val="32"/>
        </w:rPr>
        <w:t xml:space="preserve"> Disc</w:t>
      </w:r>
      <w:r>
        <w:rPr>
          <w:rFonts w:ascii="Century Schoolbook" w:hAnsi="Century Schoolbook"/>
          <w:b/>
          <w:bCs/>
          <w:sz w:val="40"/>
          <w:szCs w:val="32"/>
        </w:rPr>
        <w:t>ipl</w:t>
      </w:r>
      <w:r w:rsidRPr="00A76D6B">
        <w:rPr>
          <w:rFonts w:ascii="Century Schoolbook" w:hAnsi="Century Schoolbook"/>
          <w:b/>
          <w:bCs/>
          <w:sz w:val="40"/>
          <w:szCs w:val="32"/>
        </w:rPr>
        <w:t>inary Procedures</w:t>
      </w:r>
      <w:r w:rsidR="00EF66AB">
        <w:rPr>
          <w:rFonts w:ascii="Century Schoolbook" w:hAnsi="Century Schoolbook"/>
          <w:b/>
          <w:bCs/>
          <w:sz w:val="40"/>
          <w:szCs w:val="32"/>
        </w:rPr>
        <w:t xml:space="preserve"> Policy</w:t>
      </w:r>
    </w:p>
    <w:p w14:paraId="4A47F42D" w14:textId="77777777" w:rsidR="00A76D6B" w:rsidRPr="00A76D6B" w:rsidRDefault="00A76D6B" w:rsidP="0030468D">
      <w:pPr>
        <w:rPr>
          <w:rFonts w:ascii="Century Schoolbook" w:hAnsi="Century Schoolbook"/>
          <w:b/>
          <w:bCs/>
        </w:rPr>
      </w:pPr>
    </w:p>
    <w:p w14:paraId="4DDEE52A" w14:textId="718223ED" w:rsidR="004803DE" w:rsidRPr="00A76D6B" w:rsidRDefault="00A76D6B" w:rsidP="00A76D6B">
      <w:pPr>
        <w:jc w:val="both"/>
        <w:rPr>
          <w:rFonts w:ascii="Century Schoolbook" w:hAnsi="Century Schoolbook"/>
          <w:b/>
          <w:bCs/>
        </w:rPr>
      </w:pPr>
      <w:r w:rsidRPr="00A76D6B">
        <w:rPr>
          <w:rFonts w:ascii="Century Schoolbook" w:hAnsi="Century Schoolbook"/>
          <w:b/>
          <w:bCs/>
        </w:rPr>
        <w:t xml:space="preserve">Section </w:t>
      </w:r>
      <w:r w:rsidR="00BA6EB4">
        <w:rPr>
          <w:rFonts w:ascii="Century Schoolbook" w:hAnsi="Century Schoolbook"/>
          <w:b/>
          <w:bCs/>
        </w:rPr>
        <w:t>1</w:t>
      </w:r>
      <w:r w:rsidRPr="00A76D6B">
        <w:rPr>
          <w:rFonts w:ascii="Century Schoolbook" w:hAnsi="Century Schoolbook"/>
          <w:b/>
          <w:bCs/>
        </w:rPr>
        <w:t xml:space="preserve">: </w:t>
      </w:r>
      <w:r w:rsidR="004803DE" w:rsidRPr="00A76D6B">
        <w:rPr>
          <w:rFonts w:ascii="Century Schoolbook" w:hAnsi="Century Schoolbook"/>
          <w:b/>
          <w:bCs/>
        </w:rPr>
        <w:t>Code of Conduct</w:t>
      </w:r>
    </w:p>
    <w:p w14:paraId="320C4068" w14:textId="77777777" w:rsidR="00CF4F7A" w:rsidRPr="00A76D6B" w:rsidRDefault="00CF4F7A" w:rsidP="00A76D6B">
      <w:pPr>
        <w:jc w:val="both"/>
        <w:rPr>
          <w:rFonts w:ascii="Century Schoolbook" w:hAnsi="Century Schoolbook"/>
          <w:b/>
          <w:bCs/>
        </w:rPr>
      </w:pPr>
    </w:p>
    <w:p w14:paraId="436736F3" w14:textId="290B37AD" w:rsidR="00CF4F7A" w:rsidRPr="00A76D6B" w:rsidRDefault="00CF4F7A" w:rsidP="00A76D6B">
      <w:pPr>
        <w:jc w:val="both"/>
        <w:rPr>
          <w:rFonts w:ascii="Century Schoolbook" w:hAnsi="Century Schoolbook"/>
        </w:rPr>
      </w:pPr>
      <w:r w:rsidRPr="00A76D6B">
        <w:rPr>
          <w:rFonts w:ascii="Century Schoolbook" w:hAnsi="Century Schoolbook"/>
        </w:rPr>
        <w:t xml:space="preserve">All officers, members, </w:t>
      </w:r>
      <w:r w:rsidR="00C5735A">
        <w:rPr>
          <w:rFonts w:ascii="Century Schoolbook" w:hAnsi="Century Schoolbook"/>
        </w:rPr>
        <w:t>and affiliates</w:t>
      </w:r>
      <w:r w:rsidRPr="00A76D6B">
        <w:rPr>
          <w:rFonts w:ascii="Century Schoolbook" w:hAnsi="Century Schoolbook"/>
        </w:rPr>
        <w:t xml:space="preserve"> of this organization must adhere to the rules provided </w:t>
      </w:r>
      <w:r w:rsidR="00BA6EB4">
        <w:rPr>
          <w:rFonts w:ascii="Century Schoolbook" w:hAnsi="Century Schoolbook"/>
        </w:rPr>
        <w:t>below</w:t>
      </w:r>
      <w:r w:rsidRPr="00A76D6B">
        <w:rPr>
          <w:rFonts w:ascii="Century Schoolbook" w:hAnsi="Century Schoolbook"/>
        </w:rPr>
        <w:t xml:space="preserve">.  If an officer, member, </w:t>
      </w:r>
      <w:r w:rsidR="00C5735A">
        <w:rPr>
          <w:rFonts w:ascii="Century Schoolbook" w:hAnsi="Century Schoolbook"/>
        </w:rPr>
        <w:t>or affiliate</w:t>
      </w:r>
      <w:r w:rsidRPr="00A76D6B">
        <w:rPr>
          <w:rFonts w:ascii="Century Schoolbook" w:hAnsi="Century Schoolbook"/>
        </w:rPr>
        <w:t xml:space="preserve"> violates one or more of the rules in this code of conduct, they will be subject to disciplinary action in accordance with </w:t>
      </w:r>
      <w:r w:rsidR="00941A0E" w:rsidRPr="00EE0E02">
        <w:rPr>
          <w:rFonts w:ascii="Century Schoolbook" w:hAnsi="Century Schoolbook"/>
        </w:rPr>
        <w:t xml:space="preserve">Sections 2 and 3 of </w:t>
      </w:r>
      <w:r w:rsidR="00292FD9" w:rsidRPr="00EE0E02">
        <w:rPr>
          <w:rFonts w:ascii="Century Schoolbook" w:hAnsi="Century Schoolbook"/>
        </w:rPr>
        <w:t xml:space="preserve">this </w:t>
      </w:r>
      <w:r w:rsidR="00EF66AB" w:rsidRPr="00EE0E02">
        <w:rPr>
          <w:rFonts w:ascii="Century Schoolbook" w:hAnsi="Century Schoolbook"/>
        </w:rPr>
        <w:t xml:space="preserve">Code of Conduct </w:t>
      </w:r>
      <w:r w:rsidR="00CD679D" w:rsidRPr="00EE0E02">
        <w:rPr>
          <w:rFonts w:ascii="Century Schoolbook" w:hAnsi="Century Schoolbook"/>
        </w:rPr>
        <w:t>and</w:t>
      </w:r>
      <w:r w:rsidR="00EF66AB" w:rsidRPr="00EE0E02">
        <w:rPr>
          <w:rFonts w:ascii="Century Schoolbook" w:hAnsi="Century Schoolbook"/>
        </w:rPr>
        <w:t xml:space="preserve"> Disciplinary Procedures Policy.</w:t>
      </w:r>
      <w:r w:rsidR="0022284A" w:rsidRPr="00EE0E02">
        <w:rPr>
          <w:rFonts w:ascii="Century Schoolbook" w:hAnsi="Century Schoolbook"/>
        </w:rPr>
        <w:t xml:space="preserve">  Disciplinary action includes, but is not limited to,</w:t>
      </w:r>
      <w:r w:rsidR="00C5735A" w:rsidRPr="00EE0E02">
        <w:rPr>
          <w:rFonts w:ascii="Century Schoolbook" w:hAnsi="Century Schoolbook"/>
        </w:rPr>
        <w:t xml:space="preserve"> </w:t>
      </w:r>
      <w:r w:rsidR="0022284A" w:rsidRPr="00EE0E02">
        <w:rPr>
          <w:rFonts w:ascii="Century Schoolbook" w:hAnsi="Century Schoolbook"/>
        </w:rPr>
        <w:t>suspension from the organization, removal from a</w:t>
      </w:r>
      <w:r w:rsidR="0022284A">
        <w:rPr>
          <w:rFonts w:ascii="Century Schoolbook" w:hAnsi="Century Schoolbook"/>
        </w:rPr>
        <w:t xml:space="preserve"> position, or </w:t>
      </w:r>
      <w:r w:rsidR="00320AA6">
        <w:rPr>
          <w:rFonts w:ascii="Century Schoolbook" w:hAnsi="Century Schoolbook"/>
        </w:rPr>
        <w:t>termination of membership</w:t>
      </w:r>
      <w:r w:rsidR="0022284A">
        <w:rPr>
          <w:rFonts w:ascii="Century Schoolbook" w:hAnsi="Century Schoolbook"/>
        </w:rPr>
        <w:t>.</w:t>
      </w:r>
    </w:p>
    <w:p w14:paraId="367D58FC" w14:textId="77777777" w:rsidR="00CF4F7A" w:rsidRPr="00A76D6B" w:rsidRDefault="00CF4F7A" w:rsidP="00A76D6B">
      <w:pPr>
        <w:jc w:val="both"/>
        <w:rPr>
          <w:rFonts w:ascii="Century Schoolbook" w:hAnsi="Century Schoolbook"/>
        </w:rPr>
      </w:pPr>
    </w:p>
    <w:p w14:paraId="14D9CF0B" w14:textId="43274B4B" w:rsidR="00CF4F7A" w:rsidRPr="00A76D6B" w:rsidRDefault="00CF4F7A" w:rsidP="00A76D6B">
      <w:pPr>
        <w:jc w:val="both"/>
        <w:rPr>
          <w:rFonts w:ascii="Century Schoolbook" w:hAnsi="Century Schoolbook"/>
        </w:rPr>
      </w:pPr>
      <w:r w:rsidRPr="00A76D6B">
        <w:rPr>
          <w:rFonts w:ascii="Century Schoolbook" w:hAnsi="Century Schoolbook"/>
        </w:rPr>
        <w:t>This code of conduct requires as follows:</w:t>
      </w:r>
    </w:p>
    <w:p w14:paraId="385F110F" w14:textId="73B84EA7" w:rsidR="00CF4F7A" w:rsidRPr="00A76D6B" w:rsidRDefault="00CF4F7A" w:rsidP="00A76D6B">
      <w:pPr>
        <w:jc w:val="both"/>
        <w:rPr>
          <w:rFonts w:ascii="Century Schoolbook" w:hAnsi="Century Schoolbook"/>
        </w:rPr>
      </w:pPr>
    </w:p>
    <w:p w14:paraId="357416A4" w14:textId="16431AAF" w:rsidR="008E0658" w:rsidRDefault="008E0658" w:rsidP="00A76D6B">
      <w:pPr>
        <w:pStyle w:val="ListParagraph"/>
        <w:numPr>
          <w:ilvl w:val="0"/>
          <w:numId w:val="4"/>
        </w:numPr>
        <w:jc w:val="both"/>
        <w:rPr>
          <w:rFonts w:ascii="Century Schoolbook" w:hAnsi="Century Schoolbook"/>
        </w:rPr>
      </w:pPr>
      <w:r w:rsidRPr="00A76D6B">
        <w:rPr>
          <w:rFonts w:ascii="Century Schoolbook" w:hAnsi="Century Schoolbook"/>
        </w:rPr>
        <w:t xml:space="preserve">All officers, members, </w:t>
      </w:r>
      <w:r w:rsidR="00C5735A">
        <w:rPr>
          <w:rFonts w:ascii="Century Schoolbook" w:hAnsi="Century Schoolbook"/>
        </w:rPr>
        <w:t>and affiliates</w:t>
      </w:r>
      <w:r w:rsidRPr="00A76D6B">
        <w:rPr>
          <w:rFonts w:ascii="Century Schoolbook" w:hAnsi="Century Schoolbook"/>
        </w:rPr>
        <w:t xml:space="preserve"> will uphold JCI Michigan’s mission and values at all times.</w:t>
      </w:r>
    </w:p>
    <w:p w14:paraId="7C62E50F" w14:textId="77777777" w:rsidR="008E0658" w:rsidRPr="00C04147" w:rsidRDefault="008E0658" w:rsidP="00C04147">
      <w:pPr>
        <w:jc w:val="both"/>
        <w:rPr>
          <w:rFonts w:ascii="Century Schoolbook" w:hAnsi="Century Schoolbook"/>
        </w:rPr>
      </w:pPr>
    </w:p>
    <w:p w14:paraId="4BE402A0" w14:textId="3B010285" w:rsidR="00800C10" w:rsidRPr="00A76D6B" w:rsidRDefault="00800C10" w:rsidP="00A76D6B">
      <w:pPr>
        <w:pStyle w:val="ListParagraph"/>
        <w:numPr>
          <w:ilvl w:val="0"/>
          <w:numId w:val="4"/>
        </w:numPr>
        <w:jc w:val="both"/>
        <w:rPr>
          <w:rFonts w:ascii="Century Schoolbook" w:hAnsi="Century Schoolbook"/>
        </w:rPr>
      </w:pPr>
      <w:r w:rsidRPr="00A76D6B">
        <w:rPr>
          <w:rFonts w:ascii="Century Schoolbook" w:hAnsi="Century Schoolbook"/>
        </w:rPr>
        <w:t xml:space="preserve">All officers, members, </w:t>
      </w:r>
      <w:r w:rsidR="00C5735A">
        <w:rPr>
          <w:rFonts w:ascii="Century Schoolbook" w:hAnsi="Century Schoolbook"/>
        </w:rPr>
        <w:t>and affiliates</w:t>
      </w:r>
      <w:r w:rsidRPr="00A76D6B">
        <w:rPr>
          <w:rFonts w:ascii="Century Schoolbook" w:hAnsi="Century Schoolbook"/>
        </w:rPr>
        <w:t xml:space="preserve"> must treat others with respect and dignity</w:t>
      </w:r>
      <w:r w:rsidR="00183919">
        <w:rPr>
          <w:rFonts w:ascii="Century Schoolbook" w:hAnsi="Century Schoolbook"/>
        </w:rPr>
        <w:t xml:space="preserve"> at all times.</w:t>
      </w:r>
    </w:p>
    <w:p w14:paraId="5EB3BA0C" w14:textId="77777777" w:rsidR="00800C10" w:rsidRPr="00A76D6B" w:rsidRDefault="00800C10" w:rsidP="00A76D6B">
      <w:pPr>
        <w:pStyle w:val="ListParagraph"/>
        <w:jc w:val="both"/>
        <w:rPr>
          <w:rFonts w:ascii="Century Schoolbook" w:hAnsi="Century Schoolbook"/>
        </w:rPr>
      </w:pPr>
    </w:p>
    <w:p w14:paraId="4F83CAA8" w14:textId="01AE5526" w:rsidR="00CF4F7A" w:rsidRPr="00A76D6B" w:rsidRDefault="00CF4F7A" w:rsidP="00A76D6B">
      <w:pPr>
        <w:pStyle w:val="ListParagraph"/>
        <w:numPr>
          <w:ilvl w:val="0"/>
          <w:numId w:val="4"/>
        </w:numPr>
        <w:jc w:val="both"/>
        <w:rPr>
          <w:rFonts w:ascii="Century Schoolbook" w:hAnsi="Century Schoolbook"/>
        </w:rPr>
      </w:pPr>
      <w:r w:rsidRPr="00A76D6B">
        <w:rPr>
          <w:rFonts w:ascii="Century Schoolbook" w:hAnsi="Century Schoolbook"/>
        </w:rPr>
        <w:t xml:space="preserve">No officer, </w:t>
      </w:r>
      <w:r w:rsidR="00800C10" w:rsidRPr="00A76D6B">
        <w:rPr>
          <w:rFonts w:ascii="Century Schoolbook" w:hAnsi="Century Schoolbook"/>
        </w:rPr>
        <w:t xml:space="preserve">member, </w:t>
      </w:r>
      <w:r w:rsidR="00C5735A">
        <w:rPr>
          <w:rFonts w:ascii="Century Schoolbook" w:hAnsi="Century Schoolbook"/>
        </w:rPr>
        <w:t>or affiliate</w:t>
      </w:r>
      <w:r w:rsidR="00800C10" w:rsidRPr="00A76D6B">
        <w:rPr>
          <w:rFonts w:ascii="Century Schoolbook" w:hAnsi="Century Schoolbook"/>
        </w:rPr>
        <w:t xml:space="preserve"> will harass any other person.  Harassment is defined as persistent verbal or physical conduct designed to threaten, intimidate, coerce, or otherwise mentally or physically harm another person.  </w:t>
      </w:r>
      <w:r w:rsidR="00DD25AE" w:rsidRPr="00A76D6B">
        <w:rPr>
          <w:rFonts w:ascii="Century Schoolbook" w:hAnsi="Century Schoolbook"/>
        </w:rPr>
        <w:t>Harassment</w:t>
      </w:r>
      <w:r w:rsidR="008C5260" w:rsidRPr="00A76D6B">
        <w:rPr>
          <w:rFonts w:ascii="Century Schoolbook" w:hAnsi="Century Schoolbook"/>
        </w:rPr>
        <w:t xml:space="preserve"> includes, but is not limited to, the examples provided in the JCI USA National Policies.</w:t>
      </w:r>
    </w:p>
    <w:p w14:paraId="7DA5ACD5" w14:textId="77777777" w:rsidR="00053E12" w:rsidRPr="00A76D6B" w:rsidRDefault="00053E12" w:rsidP="00A76D6B">
      <w:pPr>
        <w:pStyle w:val="ListParagraph"/>
        <w:jc w:val="both"/>
        <w:rPr>
          <w:rFonts w:ascii="Century Schoolbook" w:hAnsi="Century Schoolbook"/>
        </w:rPr>
      </w:pPr>
    </w:p>
    <w:p w14:paraId="2E974E5A" w14:textId="2D25C279" w:rsidR="00053E12" w:rsidRPr="00A76D6B" w:rsidRDefault="00053E12" w:rsidP="00A76D6B">
      <w:pPr>
        <w:pStyle w:val="ListParagraph"/>
        <w:numPr>
          <w:ilvl w:val="0"/>
          <w:numId w:val="4"/>
        </w:numPr>
        <w:jc w:val="both"/>
        <w:rPr>
          <w:rFonts w:ascii="Century Schoolbook" w:hAnsi="Century Schoolbook"/>
        </w:rPr>
      </w:pPr>
      <w:r w:rsidRPr="00A76D6B">
        <w:rPr>
          <w:rFonts w:ascii="Century Schoolbook" w:hAnsi="Century Schoolbook"/>
        </w:rPr>
        <w:t xml:space="preserve">No officer, member, </w:t>
      </w:r>
      <w:r w:rsidR="00C5735A">
        <w:rPr>
          <w:rFonts w:ascii="Century Schoolbook" w:hAnsi="Century Schoolbook"/>
        </w:rPr>
        <w:t>or affiliate</w:t>
      </w:r>
      <w:r w:rsidRPr="00A76D6B">
        <w:rPr>
          <w:rFonts w:ascii="Century Schoolbook" w:hAnsi="Century Schoolbook"/>
        </w:rPr>
        <w:t xml:space="preserve"> will treat another person differently based on that person’s race, </w:t>
      </w:r>
      <w:r w:rsidR="00706D26">
        <w:rPr>
          <w:rFonts w:ascii="Century Schoolbook" w:hAnsi="Century Schoolbook"/>
        </w:rPr>
        <w:t xml:space="preserve">color, </w:t>
      </w:r>
      <w:r w:rsidRPr="00A76D6B">
        <w:rPr>
          <w:rFonts w:ascii="Century Schoolbook" w:hAnsi="Century Schoolbook"/>
        </w:rPr>
        <w:t xml:space="preserve">age, sex, religion, disability, national origin, sexual orientation, gender identity, genetic information, or marital status.  </w:t>
      </w:r>
    </w:p>
    <w:p w14:paraId="6EBCE991" w14:textId="77777777" w:rsidR="008E0658" w:rsidRPr="00A76D6B" w:rsidRDefault="008E0658" w:rsidP="00A76D6B">
      <w:pPr>
        <w:pStyle w:val="ListParagraph"/>
        <w:jc w:val="both"/>
        <w:rPr>
          <w:rFonts w:ascii="Century Schoolbook" w:hAnsi="Century Schoolbook"/>
        </w:rPr>
      </w:pPr>
    </w:p>
    <w:p w14:paraId="7C980320" w14:textId="0254C04F" w:rsidR="008E0658" w:rsidRPr="00A76D6B" w:rsidRDefault="008E0658" w:rsidP="00A76D6B">
      <w:pPr>
        <w:pStyle w:val="ListParagraph"/>
        <w:numPr>
          <w:ilvl w:val="0"/>
          <w:numId w:val="4"/>
        </w:numPr>
        <w:jc w:val="both"/>
        <w:rPr>
          <w:rFonts w:ascii="Century Schoolbook" w:hAnsi="Century Schoolbook"/>
        </w:rPr>
      </w:pPr>
      <w:r w:rsidRPr="00A76D6B">
        <w:rPr>
          <w:rFonts w:ascii="Century Schoolbook" w:hAnsi="Century Schoolbook"/>
        </w:rPr>
        <w:t xml:space="preserve">No officer, member, </w:t>
      </w:r>
      <w:r w:rsidR="00C5735A">
        <w:rPr>
          <w:rFonts w:ascii="Century Schoolbook" w:hAnsi="Century Schoolbook"/>
        </w:rPr>
        <w:t>or affiliate</w:t>
      </w:r>
      <w:r w:rsidRPr="00A76D6B">
        <w:rPr>
          <w:rFonts w:ascii="Century Schoolbook" w:hAnsi="Century Schoolbook"/>
        </w:rPr>
        <w:t xml:space="preserve"> will defame any other person.  An officer, member, </w:t>
      </w:r>
      <w:r w:rsidR="00C5735A">
        <w:rPr>
          <w:rFonts w:ascii="Century Schoolbook" w:hAnsi="Century Schoolbook"/>
        </w:rPr>
        <w:t>or affiliate</w:t>
      </w:r>
      <w:r w:rsidRPr="00A76D6B">
        <w:rPr>
          <w:rFonts w:ascii="Century Schoolbook" w:hAnsi="Century Schoolbook"/>
        </w:rPr>
        <w:t xml:space="preserve"> defames another person when they communicate a false statement</w:t>
      </w:r>
      <w:r w:rsidR="00706D26">
        <w:rPr>
          <w:rFonts w:ascii="Century Schoolbook" w:hAnsi="Century Schoolbook"/>
        </w:rPr>
        <w:t xml:space="preserve"> about the person</w:t>
      </w:r>
      <w:r w:rsidRPr="00A76D6B">
        <w:rPr>
          <w:rFonts w:ascii="Century Schoolbook" w:hAnsi="Century Schoolbook"/>
        </w:rPr>
        <w:t xml:space="preserve"> to a third-party that, if believed to be true, would cause others to think less of that person.  </w:t>
      </w:r>
    </w:p>
    <w:p w14:paraId="38C7021D" w14:textId="77777777" w:rsidR="0082735B" w:rsidRPr="00A76D6B" w:rsidRDefault="0082735B" w:rsidP="00A76D6B">
      <w:pPr>
        <w:pStyle w:val="ListParagraph"/>
        <w:jc w:val="both"/>
        <w:rPr>
          <w:rFonts w:ascii="Century Schoolbook" w:hAnsi="Century Schoolbook"/>
        </w:rPr>
      </w:pPr>
    </w:p>
    <w:p w14:paraId="68204369" w14:textId="070DE109" w:rsidR="0082735B" w:rsidRDefault="0082735B" w:rsidP="00A76D6B">
      <w:pPr>
        <w:pStyle w:val="ListParagraph"/>
        <w:numPr>
          <w:ilvl w:val="0"/>
          <w:numId w:val="4"/>
        </w:numPr>
        <w:jc w:val="both"/>
        <w:rPr>
          <w:rFonts w:ascii="Century Schoolbook" w:hAnsi="Century Schoolbook"/>
        </w:rPr>
      </w:pPr>
      <w:r w:rsidRPr="00A76D6B">
        <w:rPr>
          <w:rFonts w:ascii="Century Schoolbook" w:hAnsi="Century Schoolbook"/>
        </w:rPr>
        <w:t xml:space="preserve">All officers, members, </w:t>
      </w:r>
      <w:r w:rsidR="00C5735A">
        <w:rPr>
          <w:rFonts w:ascii="Century Schoolbook" w:hAnsi="Century Schoolbook"/>
        </w:rPr>
        <w:t>and affiliates</w:t>
      </w:r>
      <w:r w:rsidRPr="00A76D6B">
        <w:rPr>
          <w:rFonts w:ascii="Century Schoolbook" w:hAnsi="Century Schoolbook"/>
        </w:rPr>
        <w:t xml:space="preserve"> will timely fulfill any obligations owed to JCI Michigan</w:t>
      </w:r>
      <w:r w:rsidR="00C211B4">
        <w:rPr>
          <w:rFonts w:ascii="Century Schoolbook" w:hAnsi="Century Schoolbook"/>
        </w:rPr>
        <w:t xml:space="preserve"> or to fellow officers, members, </w:t>
      </w:r>
      <w:r w:rsidR="00C5735A">
        <w:rPr>
          <w:rFonts w:ascii="Century Schoolbook" w:hAnsi="Century Schoolbook"/>
        </w:rPr>
        <w:t>or affiliates.</w:t>
      </w:r>
      <w:r w:rsidRPr="00A76D6B">
        <w:rPr>
          <w:rFonts w:ascii="Century Schoolbook" w:hAnsi="Century Schoolbook"/>
        </w:rPr>
        <w:t xml:space="preserve">  This includes, but is not limited to, paying dues</w:t>
      </w:r>
      <w:r w:rsidR="004603CB" w:rsidRPr="00A76D6B">
        <w:rPr>
          <w:rFonts w:ascii="Century Schoolbook" w:hAnsi="Century Schoolbook"/>
        </w:rPr>
        <w:t xml:space="preserve">, </w:t>
      </w:r>
      <w:r w:rsidRPr="00A76D6B">
        <w:rPr>
          <w:rFonts w:ascii="Century Schoolbook" w:hAnsi="Century Schoolbook"/>
        </w:rPr>
        <w:t>fulfilling duties of office</w:t>
      </w:r>
      <w:r w:rsidR="004603CB" w:rsidRPr="00A76D6B">
        <w:rPr>
          <w:rFonts w:ascii="Century Schoolbook" w:hAnsi="Century Schoolbook"/>
        </w:rPr>
        <w:t>, and adhering to all applicable bylaws and policies.</w:t>
      </w:r>
      <w:r w:rsidRPr="00A76D6B">
        <w:rPr>
          <w:rFonts w:ascii="Century Schoolbook" w:hAnsi="Century Schoolbook"/>
        </w:rPr>
        <w:t xml:space="preserve">  </w:t>
      </w:r>
    </w:p>
    <w:p w14:paraId="45E42EA3" w14:textId="77777777" w:rsidR="00D37EDC" w:rsidRPr="00D37EDC" w:rsidRDefault="00D37EDC" w:rsidP="00D37EDC">
      <w:pPr>
        <w:pStyle w:val="ListParagraph"/>
        <w:rPr>
          <w:rFonts w:ascii="Century Schoolbook" w:hAnsi="Century Schoolbook"/>
        </w:rPr>
      </w:pPr>
    </w:p>
    <w:p w14:paraId="6D7F40C1" w14:textId="401A354D" w:rsidR="00D37EDC" w:rsidRPr="00A76D6B" w:rsidRDefault="00D37EDC" w:rsidP="00A76D6B">
      <w:pPr>
        <w:pStyle w:val="ListParagraph"/>
        <w:numPr>
          <w:ilvl w:val="0"/>
          <w:numId w:val="4"/>
        </w:numPr>
        <w:jc w:val="both"/>
        <w:rPr>
          <w:rFonts w:ascii="Century Schoolbook" w:hAnsi="Century Schoolbook"/>
        </w:rPr>
      </w:pPr>
      <w:r>
        <w:rPr>
          <w:rFonts w:ascii="Century Schoolbook" w:hAnsi="Century Schoolbook"/>
        </w:rPr>
        <w:t>When reporting on matters to the Board of Directors during meetings of the Board of Directors, a</w:t>
      </w:r>
      <w:r w:rsidRPr="00A76D6B">
        <w:rPr>
          <w:rFonts w:ascii="Century Schoolbook" w:hAnsi="Century Schoolbook"/>
        </w:rPr>
        <w:t xml:space="preserve">ll officers, members, </w:t>
      </w:r>
      <w:r w:rsidR="00C5735A">
        <w:rPr>
          <w:rFonts w:ascii="Century Schoolbook" w:hAnsi="Century Schoolbook"/>
        </w:rPr>
        <w:t xml:space="preserve">and affiliates </w:t>
      </w:r>
      <w:r>
        <w:rPr>
          <w:rFonts w:ascii="Century Schoolbook" w:hAnsi="Century Schoolbook"/>
        </w:rPr>
        <w:t xml:space="preserve">must not intentionally fabricate any fact, materially misrepresent any fact, or </w:t>
      </w:r>
      <w:r w:rsidRPr="00CA0D7D">
        <w:rPr>
          <w:rFonts w:ascii="Century Schoolbook" w:hAnsi="Century Schoolbook"/>
        </w:rPr>
        <w:t>fail to disclose any</w:t>
      </w:r>
      <w:r>
        <w:rPr>
          <w:rFonts w:ascii="Century Schoolbook" w:hAnsi="Century Schoolbook"/>
        </w:rPr>
        <w:t xml:space="preserve"> material fact.  </w:t>
      </w:r>
    </w:p>
    <w:p w14:paraId="53E64998" w14:textId="77777777" w:rsidR="00800C10" w:rsidRPr="00A76D6B" w:rsidRDefault="00800C10" w:rsidP="00A76D6B">
      <w:pPr>
        <w:pStyle w:val="ListParagraph"/>
        <w:jc w:val="both"/>
        <w:rPr>
          <w:rFonts w:ascii="Century Schoolbook" w:hAnsi="Century Schoolbook"/>
        </w:rPr>
      </w:pPr>
    </w:p>
    <w:p w14:paraId="6CFD7E61" w14:textId="4E51847C" w:rsidR="00800C10" w:rsidRPr="00A76D6B" w:rsidRDefault="00800C10" w:rsidP="00A76D6B">
      <w:pPr>
        <w:pStyle w:val="ListParagraph"/>
        <w:numPr>
          <w:ilvl w:val="0"/>
          <w:numId w:val="4"/>
        </w:numPr>
        <w:jc w:val="both"/>
        <w:rPr>
          <w:rFonts w:ascii="Century Schoolbook" w:hAnsi="Century Schoolbook"/>
        </w:rPr>
      </w:pPr>
      <w:r w:rsidRPr="00A76D6B">
        <w:rPr>
          <w:rFonts w:ascii="Century Schoolbook" w:hAnsi="Century Schoolbook"/>
        </w:rPr>
        <w:t xml:space="preserve">In handling the property or funds of JCI Michigan, all officers, members, </w:t>
      </w:r>
      <w:r w:rsidR="00C5735A">
        <w:rPr>
          <w:rFonts w:ascii="Century Schoolbook" w:hAnsi="Century Schoolbook"/>
        </w:rPr>
        <w:t>and affiliates</w:t>
      </w:r>
      <w:r w:rsidRPr="00A76D6B">
        <w:rPr>
          <w:rFonts w:ascii="Century Schoolbook" w:hAnsi="Century Schoolbook"/>
        </w:rPr>
        <w:t xml:space="preserve"> must act with the care required of a fiduciary.  This means that the officer, member, </w:t>
      </w:r>
      <w:r w:rsidR="00C5735A">
        <w:rPr>
          <w:rFonts w:ascii="Century Schoolbook" w:hAnsi="Century Schoolbook"/>
        </w:rPr>
        <w:t>or affiliate</w:t>
      </w:r>
      <w:r w:rsidRPr="00A76D6B">
        <w:rPr>
          <w:rFonts w:ascii="Century Schoolbook" w:hAnsi="Century Schoolbook"/>
        </w:rPr>
        <w:t xml:space="preserve"> must act in the best interest of JCI Michigan when handling the organization’s property or funds.</w:t>
      </w:r>
    </w:p>
    <w:p w14:paraId="11E4A83D" w14:textId="77777777" w:rsidR="00800C10" w:rsidRPr="00A76D6B" w:rsidRDefault="00800C10" w:rsidP="00A76D6B">
      <w:pPr>
        <w:pStyle w:val="ListParagraph"/>
        <w:jc w:val="both"/>
        <w:rPr>
          <w:rFonts w:ascii="Century Schoolbook" w:hAnsi="Century Schoolbook"/>
        </w:rPr>
      </w:pPr>
    </w:p>
    <w:p w14:paraId="3FED6912" w14:textId="5F1E3A5C" w:rsidR="00800C10" w:rsidRPr="00A76D6B" w:rsidRDefault="00800C10" w:rsidP="00A76D6B">
      <w:pPr>
        <w:pStyle w:val="ListParagraph"/>
        <w:numPr>
          <w:ilvl w:val="0"/>
          <w:numId w:val="4"/>
        </w:numPr>
        <w:jc w:val="both"/>
        <w:rPr>
          <w:rFonts w:ascii="Century Schoolbook" w:hAnsi="Century Schoolbook"/>
        </w:rPr>
      </w:pPr>
      <w:r w:rsidRPr="00A76D6B">
        <w:rPr>
          <w:rFonts w:ascii="Century Schoolbook" w:hAnsi="Century Schoolbook"/>
        </w:rPr>
        <w:lastRenderedPageBreak/>
        <w:t xml:space="preserve">All officers, members, </w:t>
      </w:r>
      <w:r w:rsidR="00C5735A">
        <w:rPr>
          <w:rFonts w:ascii="Century Schoolbook" w:hAnsi="Century Schoolbook"/>
        </w:rPr>
        <w:t>or affiliates</w:t>
      </w:r>
      <w:r w:rsidRPr="00A76D6B">
        <w:rPr>
          <w:rFonts w:ascii="Century Schoolbook" w:hAnsi="Century Schoolbook"/>
        </w:rPr>
        <w:t xml:space="preserve"> entrusted with confidential information must not disclose that confidential information </w:t>
      </w:r>
      <w:r w:rsidR="00053E12" w:rsidRPr="00A76D6B">
        <w:rPr>
          <w:rFonts w:ascii="Century Schoolbook" w:hAnsi="Century Schoolbook"/>
        </w:rPr>
        <w:t xml:space="preserve">to anyone not entitled to know that information, unless required to do so by law or these bylaws. </w:t>
      </w:r>
    </w:p>
    <w:p w14:paraId="06DA4B2A" w14:textId="77777777" w:rsidR="008C5260" w:rsidRPr="00A76D6B" w:rsidRDefault="008C5260" w:rsidP="00A76D6B">
      <w:pPr>
        <w:pStyle w:val="ListParagraph"/>
        <w:jc w:val="both"/>
        <w:rPr>
          <w:rFonts w:ascii="Century Schoolbook" w:hAnsi="Century Schoolbook"/>
        </w:rPr>
      </w:pPr>
    </w:p>
    <w:p w14:paraId="17DCA608" w14:textId="64745EB8" w:rsidR="008C5260" w:rsidRPr="00A76D6B" w:rsidRDefault="008C5260" w:rsidP="00A76D6B">
      <w:pPr>
        <w:pStyle w:val="ListParagraph"/>
        <w:numPr>
          <w:ilvl w:val="0"/>
          <w:numId w:val="4"/>
        </w:numPr>
        <w:jc w:val="both"/>
        <w:rPr>
          <w:rFonts w:ascii="Century Schoolbook" w:hAnsi="Century Schoolbook"/>
        </w:rPr>
      </w:pPr>
      <w:r w:rsidRPr="00A76D6B">
        <w:rPr>
          <w:rFonts w:ascii="Century Schoolbook" w:hAnsi="Century Schoolbook"/>
        </w:rPr>
        <w:t xml:space="preserve">All officers, members, </w:t>
      </w:r>
      <w:r w:rsidR="00C5735A">
        <w:rPr>
          <w:rFonts w:ascii="Century Schoolbook" w:hAnsi="Century Schoolbook"/>
        </w:rPr>
        <w:t>or affiliates</w:t>
      </w:r>
      <w:r w:rsidRPr="00A76D6B">
        <w:rPr>
          <w:rFonts w:ascii="Century Schoolbook" w:hAnsi="Century Schoolbook"/>
        </w:rPr>
        <w:t xml:space="preserve"> must promptly report violations of this code </w:t>
      </w:r>
      <w:r w:rsidR="00706D26">
        <w:rPr>
          <w:rFonts w:ascii="Century Schoolbook" w:hAnsi="Century Schoolbook"/>
        </w:rPr>
        <w:t xml:space="preserve">of conduct </w:t>
      </w:r>
      <w:r w:rsidRPr="00A76D6B">
        <w:rPr>
          <w:rFonts w:ascii="Century Schoolbook" w:hAnsi="Century Schoolbook"/>
        </w:rPr>
        <w:t xml:space="preserve">that they witness firsthand.  </w:t>
      </w:r>
    </w:p>
    <w:p w14:paraId="60A847FC" w14:textId="77777777" w:rsidR="008E0658" w:rsidRPr="00A76D6B" w:rsidRDefault="008E0658" w:rsidP="00A76D6B">
      <w:pPr>
        <w:pStyle w:val="ListParagraph"/>
        <w:jc w:val="both"/>
        <w:rPr>
          <w:rFonts w:ascii="Century Schoolbook" w:hAnsi="Century Schoolbook"/>
        </w:rPr>
      </w:pPr>
    </w:p>
    <w:p w14:paraId="7889FC7D" w14:textId="59BB3BAA" w:rsidR="008E0658" w:rsidRPr="00A76D6B" w:rsidRDefault="008E0658" w:rsidP="00A76D6B">
      <w:pPr>
        <w:pStyle w:val="ListParagraph"/>
        <w:numPr>
          <w:ilvl w:val="0"/>
          <w:numId w:val="4"/>
        </w:numPr>
        <w:jc w:val="both"/>
        <w:rPr>
          <w:rFonts w:ascii="Century Schoolbook" w:hAnsi="Century Schoolbook"/>
        </w:rPr>
      </w:pPr>
      <w:r w:rsidRPr="00A76D6B">
        <w:rPr>
          <w:rFonts w:ascii="Century Schoolbook" w:hAnsi="Century Schoolbook"/>
        </w:rPr>
        <w:t xml:space="preserve">No officers, members, </w:t>
      </w:r>
      <w:r w:rsidR="00C5735A">
        <w:rPr>
          <w:rFonts w:ascii="Century Schoolbook" w:hAnsi="Century Schoolbook"/>
        </w:rPr>
        <w:t>or affiliates</w:t>
      </w:r>
      <w:r w:rsidRPr="00A76D6B">
        <w:rPr>
          <w:rFonts w:ascii="Century Schoolbook" w:hAnsi="Century Schoolbook"/>
        </w:rPr>
        <w:t xml:space="preserve"> will retaliate against another for the person’s reporting a violation of this code or a person’s participating in </w:t>
      </w:r>
      <w:r w:rsidR="00165BB8">
        <w:rPr>
          <w:rFonts w:ascii="Century Schoolbook" w:hAnsi="Century Schoolbook"/>
        </w:rPr>
        <w:t>the Audit Committee’s investigation.</w:t>
      </w:r>
      <w:r w:rsidR="000E7280">
        <w:rPr>
          <w:rFonts w:ascii="Century Schoolbook" w:hAnsi="Century Schoolbook"/>
        </w:rPr>
        <w:t xml:space="preserve">  </w:t>
      </w:r>
    </w:p>
    <w:p w14:paraId="2FE5DE2C" w14:textId="77777777" w:rsidR="00CF4F7A" w:rsidRPr="00A76D6B" w:rsidRDefault="00CF4F7A" w:rsidP="00A76D6B">
      <w:pPr>
        <w:jc w:val="both"/>
        <w:rPr>
          <w:rFonts w:ascii="Century Schoolbook" w:hAnsi="Century Schoolbook"/>
        </w:rPr>
      </w:pPr>
    </w:p>
    <w:p w14:paraId="4C657A90" w14:textId="77777777" w:rsidR="004803DE" w:rsidRPr="00A76D6B" w:rsidRDefault="004803DE" w:rsidP="00A76D6B">
      <w:pPr>
        <w:jc w:val="both"/>
        <w:rPr>
          <w:rFonts w:ascii="Century Schoolbook" w:hAnsi="Century Schoolbook"/>
          <w:b/>
          <w:bCs/>
        </w:rPr>
      </w:pPr>
    </w:p>
    <w:p w14:paraId="7EB034F5" w14:textId="77777777" w:rsidR="004803DE" w:rsidRPr="00A76D6B" w:rsidRDefault="004803DE" w:rsidP="00A76D6B">
      <w:pPr>
        <w:jc w:val="both"/>
        <w:rPr>
          <w:rFonts w:ascii="Century Schoolbook" w:hAnsi="Century Schoolbook"/>
          <w:b/>
          <w:bCs/>
        </w:rPr>
      </w:pPr>
    </w:p>
    <w:p w14:paraId="39588300" w14:textId="21C41CFD" w:rsidR="004803DE" w:rsidRPr="00A76D6B" w:rsidRDefault="00A76D6B" w:rsidP="00A76D6B">
      <w:pPr>
        <w:jc w:val="both"/>
        <w:rPr>
          <w:rFonts w:ascii="Century Schoolbook" w:hAnsi="Century Schoolbook"/>
          <w:b/>
          <w:bCs/>
        </w:rPr>
      </w:pPr>
      <w:r>
        <w:rPr>
          <w:rFonts w:ascii="Century Schoolbook" w:hAnsi="Century Schoolbook"/>
          <w:b/>
          <w:bCs/>
        </w:rPr>
        <w:t xml:space="preserve">Section 2: </w:t>
      </w:r>
      <w:r w:rsidR="00656E2A">
        <w:rPr>
          <w:rFonts w:ascii="Century Schoolbook" w:hAnsi="Century Schoolbook"/>
          <w:b/>
          <w:bCs/>
        </w:rPr>
        <w:t>Audit Committee Investigation</w:t>
      </w:r>
      <w:r w:rsidR="004803DE" w:rsidRPr="00A76D6B">
        <w:rPr>
          <w:rFonts w:ascii="Century Schoolbook" w:hAnsi="Century Schoolbook"/>
          <w:b/>
          <w:bCs/>
        </w:rPr>
        <w:t xml:space="preserve"> </w:t>
      </w:r>
    </w:p>
    <w:p w14:paraId="72A06F5F" w14:textId="43D37384" w:rsidR="00183919" w:rsidRPr="00A76D6B" w:rsidRDefault="0066285B" w:rsidP="00A76D6B">
      <w:pPr>
        <w:jc w:val="both"/>
        <w:rPr>
          <w:rFonts w:ascii="Century Schoolbook" w:hAnsi="Century Schoolbook"/>
        </w:rPr>
      </w:pPr>
      <w:r>
        <w:rPr>
          <w:rFonts w:ascii="Century Schoolbook" w:hAnsi="Century Schoolbook"/>
        </w:rPr>
        <w:t xml:space="preserve"> </w:t>
      </w:r>
    </w:p>
    <w:p w14:paraId="14367ACF" w14:textId="70823788" w:rsidR="00C13CFB" w:rsidRPr="00C13CFB" w:rsidRDefault="00E90E5D" w:rsidP="00C13CFB">
      <w:pPr>
        <w:pStyle w:val="ListParagraph"/>
        <w:numPr>
          <w:ilvl w:val="0"/>
          <w:numId w:val="10"/>
        </w:numPr>
        <w:jc w:val="both"/>
        <w:rPr>
          <w:rFonts w:ascii="Century Schoolbook" w:hAnsi="Century Schoolbook"/>
          <w:b/>
          <w:bCs/>
          <w:i/>
          <w:iCs/>
        </w:rPr>
      </w:pPr>
      <w:r w:rsidRPr="00C13CFB">
        <w:rPr>
          <w:rFonts w:ascii="Century Schoolbook" w:hAnsi="Century Schoolbook"/>
          <w:b/>
          <w:bCs/>
          <w:i/>
          <w:iCs/>
        </w:rPr>
        <w:t xml:space="preserve">Filing a </w:t>
      </w:r>
      <w:r w:rsidR="0025764C">
        <w:rPr>
          <w:rFonts w:ascii="Century Schoolbook" w:hAnsi="Century Schoolbook"/>
          <w:b/>
          <w:bCs/>
          <w:i/>
          <w:iCs/>
        </w:rPr>
        <w:t>C</w:t>
      </w:r>
      <w:r w:rsidRPr="00C13CFB">
        <w:rPr>
          <w:rFonts w:ascii="Century Schoolbook" w:hAnsi="Century Schoolbook"/>
          <w:b/>
          <w:bCs/>
          <w:i/>
          <w:iCs/>
        </w:rPr>
        <w:t>omplaint</w:t>
      </w:r>
      <w:r w:rsidRPr="00C13CFB">
        <w:rPr>
          <w:rFonts w:ascii="Century Schoolbook" w:hAnsi="Century Schoolbook"/>
        </w:rPr>
        <w:t xml:space="preserve">.  </w:t>
      </w:r>
      <w:r w:rsidR="0082735B" w:rsidRPr="00C13CFB">
        <w:rPr>
          <w:rFonts w:ascii="Century Schoolbook" w:hAnsi="Century Schoolbook"/>
        </w:rPr>
        <w:t xml:space="preserve">If an officer, member, </w:t>
      </w:r>
      <w:r w:rsidR="00C5735A">
        <w:rPr>
          <w:rFonts w:ascii="Century Schoolbook" w:hAnsi="Century Schoolbook"/>
        </w:rPr>
        <w:t>or affiliate</w:t>
      </w:r>
      <w:r w:rsidR="0082735B" w:rsidRPr="00C13CFB">
        <w:rPr>
          <w:rFonts w:ascii="Century Schoolbook" w:hAnsi="Century Schoolbook"/>
        </w:rPr>
        <w:t xml:space="preserve"> </w:t>
      </w:r>
      <w:r w:rsidR="00CA0D7D" w:rsidRPr="00CA0D7D">
        <w:rPr>
          <w:rFonts w:ascii="Century Schoolbook" w:hAnsi="Century Schoolbook"/>
        </w:rPr>
        <w:t>experiences behavior by</w:t>
      </w:r>
      <w:r w:rsidR="00C04147">
        <w:rPr>
          <w:rFonts w:ascii="Century Schoolbook" w:hAnsi="Century Schoolbook"/>
        </w:rPr>
        <w:t xml:space="preserve"> another</w:t>
      </w:r>
      <w:r w:rsidR="00001200" w:rsidRPr="00C13CFB">
        <w:rPr>
          <w:rFonts w:ascii="Century Schoolbook" w:hAnsi="Century Schoolbook"/>
        </w:rPr>
        <w:t xml:space="preserve"> that </w:t>
      </w:r>
      <w:r w:rsidR="00CA0D7D">
        <w:rPr>
          <w:rFonts w:ascii="Century Schoolbook" w:hAnsi="Century Schoolbook"/>
        </w:rPr>
        <w:t xml:space="preserve">violates </w:t>
      </w:r>
      <w:r w:rsidR="00001200" w:rsidRPr="00C13CFB">
        <w:rPr>
          <w:rFonts w:ascii="Century Schoolbook" w:hAnsi="Century Schoolbook"/>
        </w:rPr>
        <w:t>the code of conduct</w:t>
      </w:r>
      <w:r w:rsidR="0082735B" w:rsidRPr="00C13CFB">
        <w:rPr>
          <w:rFonts w:ascii="Century Schoolbook" w:hAnsi="Century Schoolbook"/>
        </w:rPr>
        <w:t xml:space="preserve"> or</w:t>
      </w:r>
      <w:r w:rsidR="00001200" w:rsidRPr="00C13CFB">
        <w:rPr>
          <w:rFonts w:ascii="Century Schoolbook" w:hAnsi="Century Schoolbook"/>
        </w:rPr>
        <w:t xml:space="preserve"> else</w:t>
      </w:r>
      <w:r w:rsidR="0082735B" w:rsidRPr="00C13CFB">
        <w:rPr>
          <w:rFonts w:ascii="Century Schoolbook" w:hAnsi="Century Schoolbook"/>
        </w:rPr>
        <w:t xml:space="preserve"> witnesses firsthand another</w:t>
      </w:r>
      <w:r w:rsidR="00001200" w:rsidRPr="00C13CFB">
        <w:rPr>
          <w:rFonts w:ascii="Century Schoolbook" w:hAnsi="Century Schoolbook"/>
        </w:rPr>
        <w:t xml:space="preserve"> commit a</w:t>
      </w:r>
      <w:r w:rsidR="0082735B" w:rsidRPr="00C13CFB">
        <w:rPr>
          <w:rFonts w:ascii="Century Schoolbook" w:hAnsi="Century Schoolbook"/>
        </w:rPr>
        <w:t xml:space="preserve"> violat</w:t>
      </w:r>
      <w:r w:rsidR="00001200" w:rsidRPr="00C13CFB">
        <w:rPr>
          <w:rFonts w:ascii="Century Schoolbook" w:hAnsi="Century Schoolbook"/>
        </w:rPr>
        <w:t>ion of</w:t>
      </w:r>
      <w:r w:rsidR="0082735B" w:rsidRPr="00C13CFB">
        <w:rPr>
          <w:rFonts w:ascii="Century Schoolbook" w:hAnsi="Century Schoolbook"/>
        </w:rPr>
        <w:t xml:space="preserve"> the code of conduct</w:t>
      </w:r>
      <w:r w:rsidR="00001200" w:rsidRPr="00C13CFB">
        <w:rPr>
          <w:rFonts w:ascii="Century Schoolbook" w:hAnsi="Century Schoolbook"/>
        </w:rPr>
        <w:t xml:space="preserve">, they must promptly send a written complaint </w:t>
      </w:r>
      <w:r w:rsidR="00001200" w:rsidRPr="00454E33">
        <w:rPr>
          <w:rFonts w:ascii="Century Schoolbook" w:hAnsi="Century Schoolbook"/>
        </w:rPr>
        <w:t>to [auditcommittee@jci.org].</w:t>
      </w:r>
      <w:r w:rsidR="00FF3BB2" w:rsidRPr="00C13CFB">
        <w:rPr>
          <w:rFonts w:ascii="Century Schoolbook" w:hAnsi="Century Schoolbook"/>
        </w:rPr>
        <w:t xml:space="preserve">  The chair of the Audit Committee will be in charge of monitoring the email address.   </w:t>
      </w:r>
    </w:p>
    <w:p w14:paraId="13D184CA" w14:textId="77777777" w:rsidR="00C13CFB" w:rsidRPr="00C13CFB" w:rsidRDefault="00C13CFB" w:rsidP="00C13CFB">
      <w:pPr>
        <w:pStyle w:val="ListParagraph"/>
        <w:jc w:val="both"/>
        <w:rPr>
          <w:rFonts w:ascii="Century Schoolbook" w:hAnsi="Century Schoolbook"/>
          <w:b/>
          <w:bCs/>
          <w:i/>
          <w:iCs/>
        </w:rPr>
      </w:pPr>
    </w:p>
    <w:p w14:paraId="0E550D37" w14:textId="4F979F44" w:rsidR="00C13CFB" w:rsidRPr="00C13CFB" w:rsidRDefault="00937E26" w:rsidP="00C13CFB">
      <w:pPr>
        <w:pStyle w:val="ListParagraph"/>
        <w:numPr>
          <w:ilvl w:val="0"/>
          <w:numId w:val="10"/>
        </w:numPr>
        <w:jc w:val="both"/>
        <w:rPr>
          <w:rFonts w:ascii="Century Schoolbook" w:hAnsi="Century Schoolbook"/>
          <w:b/>
          <w:bCs/>
          <w:i/>
          <w:iCs/>
        </w:rPr>
      </w:pPr>
      <w:r w:rsidRPr="00C13CFB">
        <w:rPr>
          <w:rFonts w:ascii="Century Schoolbook" w:hAnsi="Century Schoolbook"/>
          <w:b/>
          <w:bCs/>
          <w:i/>
          <w:iCs/>
        </w:rPr>
        <w:t>Investigation</w:t>
      </w:r>
      <w:r w:rsidRPr="00C13CFB">
        <w:rPr>
          <w:rFonts w:ascii="Century Schoolbook" w:hAnsi="Century Schoolbook"/>
          <w:b/>
          <w:bCs/>
        </w:rPr>
        <w:t xml:space="preserve">.  </w:t>
      </w:r>
      <w:r w:rsidR="0078216D" w:rsidRPr="00C13CFB">
        <w:rPr>
          <w:rFonts w:ascii="Century Schoolbook" w:hAnsi="Century Schoolbook"/>
        </w:rPr>
        <w:t>Upon receiving the complaint,</w:t>
      </w:r>
      <w:r w:rsidR="00662B60">
        <w:rPr>
          <w:rFonts w:ascii="Century Schoolbook" w:hAnsi="Century Schoolbook"/>
        </w:rPr>
        <w:t xml:space="preserve"> the chair of the Audit Committee must promptly circulate the complaint to the other members of the Audit Committee.  The Audit Committee </w:t>
      </w:r>
      <w:r w:rsidR="00FF3BB2" w:rsidRPr="00C13CFB">
        <w:rPr>
          <w:rFonts w:ascii="Century Schoolbook" w:hAnsi="Century Schoolbook"/>
        </w:rPr>
        <w:t xml:space="preserve">must </w:t>
      </w:r>
      <w:r w:rsidR="00662B60">
        <w:rPr>
          <w:rFonts w:ascii="Century Schoolbook" w:hAnsi="Century Schoolbook"/>
        </w:rPr>
        <w:t xml:space="preserve">then </w:t>
      </w:r>
      <w:r w:rsidR="00A76D6B" w:rsidRPr="00C13CFB">
        <w:rPr>
          <w:rFonts w:ascii="Century Schoolbook" w:hAnsi="Century Schoolbook"/>
        </w:rPr>
        <w:t xml:space="preserve">promptly </w:t>
      </w:r>
      <w:r w:rsidR="007D099C" w:rsidRPr="00C13CFB">
        <w:rPr>
          <w:rFonts w:ascii="Century Schoolbook" w:hAnsi="Century Schoolbook"/>
        </w:rPr>
        <w:t xml:space="preserve">review the complaint and investigate the allegations </w:t>
      </w:r>
      <w:r w:rsidR="00A76D6B" w:rsidRPr="00C13CFB">
        <w:rPr>
          <w:rFonts w:ascii="Century Schoolbook" w:hAnsi="Century Schoolbook"/>
        </w:rPr>
        <w:t>made within it</w:t>
      </w:r>
      <w:r w:rsidR="007D099C" w:rsidRPr="00C13CFB">
        <w:rPr>
          <w:rFonts w:ascii="Century Schoolbook" w:hAnsi="Century Schoolbook"/>
        </w:rPr>
        <w:t xml:space="preserve">.  </w:t>
      </w:r>
      <w:r w:rsidR="004417C8" w:rsidRPr="00C13CFB">
        <w:rPr>
          <w:rFonts w:ascii="Century Schoolbook" w:hAnsi="Century Schoolbook"/>
        </w:rPr>
        <w:t xml:space="preserve">The Audit Committee may investigate </w:t>
      </w:r>
      <w:r w:rsidR="00FF3BB2" w:rsidRPr="00C13CFB">
        <w:rPr>
          <w:rFonts w:ascii="Century Schoolbook" w:hAnsi="Century Schoolbook"/>
        </w:rPr>
        <w:t xml:space="preserve">in any </w:t>
      </w:r>
      <w:r w:rsidR="00CA0D7D" w:rsidRPr="00CA0D7D">
        <w:rPr>
          <w:rFonts w:ascii="Century Schoolbook" w:hAnsi="Century Schoolbook"/>
        </w:rPr>
        <w:t>way</w:t>
      </w:r>
      <w:r w:rsidR="00E53F14">
        <w:rPr>
          <w:rFonts w:ascii="Century Schoolbook" w:hAnsi="Century Schoolbook"/>
        </w:rPr>
        <w:t xml:space="preserve"> and to any extent</w:t>
      </w:r>
      <w:r w:rsidR="004417C8" w:rsidRPr="00C13CFB">
        <w:rPr>
          <w:rFonts w:ascii="Century Schoolbook" w:hAnsi="Century Schoolbook"/>
        </w:rPr>
        <w:t xml:space="preserve"> </w:t>
      </w:r>
      <w:r w:rsidR="00CA0D7D" w:rsidRPr="00CA0D7D">
        <w:rPr>
          <w:rFonts w:ascii="Century Schoolbook" w:hAnsi="Century Schoolbook"/>
        </w:rPr>
        <w:t>it considers reasonably</w:t>
      </w:r>
      <w:r w:rsidR="004417C8" w:rsidRPr="00C13CFB">
        <w:rPr>
          <w:rFonts w:ascii="Century Schoolbook" w:hAnsi="Century Schoolbook"/>
        </w:rPr>
        <w:t xml:space="preserve"> necessary</w:t>
      </w:r>
      <w:r w:rsidR="00662B60">
        <w:rPr>
          <w:rFonts w:ascii="Century Schoolbook" w:hAnsi="Century Schoolbook"/>
        </w:rPr>
        <w:t xml:space="preserve">, but </w:t>
      </w:r>
      <w:r w:rsidR="00950E06">
        <w:rPr>
          <w:rFonts w:ascii="Century Schoolbook" w:hAnsi="Century Schoolbook"/>
        </w:rPr>
        <w:t>any</w:t>
      </w:r>
      <w:r w:rsidR="00C42E43">
        <w:rPr>
          <w:rFonts w:ascii="Century Schoolbook" w:hAnsi="Century Schoolbook"/>
        </w:rPr>
        <w:t xml:space="preserve"> investigation must end no later than 60 days after the day the complaint is filed.  </w:t>
      </w:r>
    </w:p>
    <w:p w14:paraId="6FE89F5D" w14:textId="77777777" w:rsidR="00C13CFB" w:rsidRPr="00C13CFB" w:rsidRDefault="00C13CFB" w:rsidP="00C13CFB">
      <w:pPr>
        <w:pStyle w:val="ListParagraph"/>
        <w:rPr>
          <w:rFonts w:ascii="Century Schoolbook" w:hAnsi="Century Schoolbook"/>
          <w:b/>
          <w:bCs/>
          <w:i/>
          <w:iCs/>
        </w:rPr>
      </w:pPr>
    </w:p>
    <w:p w14:paraId="2CAE4B1C" w14:textId="010B38A9" w:rsidR="00656E2A" w:rsidRPr="00656E2A" w:rsidRDefault="00937E26" w:rsidP="00C13CFB">
      <w:pPr>
        <w:pStyle w:val="ListParagraph"/>
        <w:numPr>
          <w:ilvl w:val="0"/>
          <w:numId w:val="10"/>
        </w:numPr>
        <w:jc w:val="both"/>
        <w:rPr>
          <w:rFonts w:ascii="Century Schoolbook" w:hAnsi="Century Schoolbook"/>
          <w:b/>
          <w:bCs/>
          <w:i/>
          <w:iCs/>
        </w:rPr>
      </w:pPr>
      <w:r w:rsidRPr="00C13CFB">
        <w:rPr>
          <w:rFonts w:ascii="Century Schoolbook" w:hAnsi="Century Schoolbook"/>
          <w:b/>
          <w:bCs/>
          <w:i/>
          <w:iCs/>
        </w:rPr>
        <w:t>Report and Recommendation</w:t>
      </w:r>
      <w:r w:rsidR="00656E2A">
        <w:rPr>
          <w:rFonts w:ascii="Century Schoolbook" w:hAnsi="Century Schoolbook"/>
          <w:b/>
          <w:bCs/>
          <w:i/>
          <w:iCs/>
        </w:rPr>
        <w:t xml:space="preserve"> or Dismissal of Complaint</w:t>
      </w:r>
      <w:r w:rsidRPr="00C13CFB">
        <w:rPr>
          <w:rFonts w:ascii="Century Schoolbook" w:hAnsi="Century Schoolbook"/>
        </w:rPr>
        <w:t>.</w:t>
      </w:r>
      <w:r w:rsidR="00F1724A">
        <w:rPr>
          <w:rFonts w:ascii="Century Schoolbook" w:hAnsi="Century Schoolbook"/>
        </w:rPr>
        <w:t xml:space="preserve">  </w:t>
      </w:r>
    </w:p>
    <w:p w14:paraId="35842A91" w14:textId="77777777" w:rsidR="00656E2A" w:rsidRPr="00656E2A" w:rsidRDefault="00656E2A" w:rsidP="00656E2A">
      <w:pPr>
        <w:pStyle w:val="ListParagraph"/>
        <w:rPr>
          <w:rFonts w:ascii="Century Schoolbook" w:hAnsi="Century Schoolbook"/>
        </w:rPr>
      </w:pPr>
    </w:p>
    <w:p w14:paraId="7639EE0C" w14:textId="28A4DA45" w:rsidR="00F1724A" w:rsidRPr="00F1724A" w:rsidRDefault="00E970FE" w:rsidP="00656E2A">
      <w:pPr>
        <w:pStyle w:val="ListParagraph"/>
        <w:numPr>
          <w:ilvl w:val="1"/>
          <w:numId w:val="10"/>
        </w:numPr>
        <w:jc w:val="both"/>
        <w:rPr>
          <w:rFonts w:ascii="Century Schoolbook" w:hAnsi="Century Schoolbook"/>
          <w:b/>
          <w:bCs/>
          <w:i/>
          <w:iCs/>
        </w:rPr>
      </w:pPr>
      <w:r>
        <w:rPr>
          <w:rFonts w:ascii="Century Schoolbook" w:hAnsi="Century Schoolbook"/>
        </w:rPr>
        <w:t>No later than 70 days after</w:t>
      </w:r>
      <w:r w:rsidR="00F1724A">
        <w:rPr>
          <w:rFonts w:ascii="Century Schoolbook" w:hAnsi="Century Schoolbook"/>
        </w:rPr>
        <w:t xml:space="preserve"> receiving the complaint, the Audit Committee must meet to vote whether to </w:t>
      </w:r>
      <w:r w:rsidR="00693E72">
        <w:rPr>
          <w:rFonts w:ascii="Century Schoolbook" w:hAnsi="Century Schoolbook"/>
        </w:rPr>
        <w:t>act</w:t>
      </w:r>
      <w:r w:rsidR="00F1724A">
        <w:rPr>
          <w:rFonts w:ascii="Century Schoolbook" w:hAnsi="Century Schoolbook"/>
        </w:rPr>
        <w:t xml:space="preserve"> on the complaint.</w:t>
      </w:r>
      <w:r w:rsidR="00693E72">
        <w:rPr>
          <w:rFonts w:ascii="Century Schoolbook" w:hAnsi="Century Schoolbook"/>
        </w:rPr>
        <w:t xml:space="preserve">  </w:t>
      </w:r>
    </w:p>
    <w:p w14:paraId="3F367CB7" w14:textId="77777777" w:rsidR="00F1724A" w:rsidRPr="00F1724A" w:rsidRDefault="00F1724A" w:rsidP="00F1724A">
      <w:pPr>
        <w:pStyle w:val="ListParagraph"/>
        <w:ind w:left="1440"/>
        <w:jc w:val="both"/>
        <w:rPr>
          <w:rFonts w:ascii="Century Schoolbook" w:hAnsi="Century Schoolbook"/>
          <w:b/>
          <w:bCs/>
          <w:i/>
          <w:iCs/>
        </w:rPr>
      </w:pPr>
    </w:p>
    <w:p w14:paraId="337FD88D" w14:textId="161F8635" w:rsidR="00656E2A" w:rsidRPr="00E5713D" w:rsidRDefault="007D099C" w:rsidP="00656E2A">
      <w:pPr>
        <w:pStyle w:val="ListParagraph"/>
        <w:numPr>
          <w:ilvl w:val="1"/>
          <w:numId w:val="10"/>
        </w:numPr>
        <w:jc w:val="both"/>
        <w:rPr>
          <w:rFonts w:ascii="Century Schoolbook" w:hAnsi="Century Schoolbook"/>
          <w:b/>
          <w:bCs/>
          <w:i/>
          <w:iCs/>
        </w:rPr>
      </w:pPr>
      <w:r w:rsidRPr="00C13CFB">
        <w:rPr>
          <w:rFonts w:ascii="Century Schoolbook" w:hAnsi="Century Schoolbook"/>
        </w:rPr>
        <w:t xml:space="preserve">If a simple majority of the Audit Committee concludes that there is a fair likelihood the allegations in the complaint are true and that the conduct alleged would </w:t>
      </w:r>
      <w:r w:rsidR="00FF3BB2" w:rsidRPr="00C13CFB">
        <w:rPr>
          <w:rFonts w:ascii="Century Schoolbook" w:hAnsi="Century Schoolbook"/>
        </w:rPr>
        <w:t xml:space="preserve">violate one or more provisions of </w:t>
      </w:r>
      <w:r w:rsidRPr="00C13CFB">
        <w:rPr>
          <w:rFonts w:ascii="Century Schoolbook" w:hAnsi="Century Schoolbook"/>
        </w:rPr>
        <w:t xml:space="preserve">the code of conduct, the </w:t>
      </w:r>
      <w:r w:rsidR="00EC38B3">
        <w:rPr>
          <w:rFonts w:ascii="Century Schoolbook" w:hAnsi="Century Schoolbook"/>
        </w:rPr>
        <w:t xml:space="preserve">chair of the </w:t>
      </w:r>
      <w:r w:rsidRPr="00C13CFB">
        <w:rPr>
          <w:rFonts w:ascii="Century Schoolbook" w:hAnsi="Century Schoolbook"/>
        </w:rPr>
        <w:t xml:space="preserve">Audit Committee </w:t>
      </w:r>
      <w:r w:rsidR="004417C8" w:rsidRPr="00C13CFB">
        <w:rPr>
          <w:rFonts w:ascii="Century Schoolbook" w:hAnsi="Century Schoolbook"/>
        </w:rPr>
        <w:t xml:space="preserve">will provide the </w:t>
      </w:r>
      <w:r w:rsidR="00EC38B3">
        <w:rPr>
          <w:rFonts w:ascii="Century Schoolbook" w:hAnsi="Century Schoolbook"/>
        </w:rPr>
        <w:t>President</w:t>
      </w:r>
      <w:r w:rsidR="004417C8" w:rsidRPr="00C13CFB">
        <w:rPr>
          <w:rFonts w:ascii="Century Schoolbook" w:hAnsi="Century Schoolbook"/>
        </w:rPr>
        <w:t xml:space="preserve"> </w:t>
      </w:r>
      <w:r w:rsidR="00E90E5D" w:rsidRPr="00C13CFB">
        <w:rPr>
          <w:rFonts w:ascii="Century Schoolbook" w:hAnsi="Century Schoolbook"/>
        </w:rPr>
        <w:t>a report</w:t>
      </w:r>
      <w:r w:rsidR="004417C8" w:rsidRPr="00C13CFB">
        <w:rPr>
          <w:rFonts w:ascii="Century Schoolbook" w:hAnsi="Century Schoolbook"/>
        </w:rPr>
        <w:t xml:space="preserve"> of its findings and a recommendation of whether to take disciplinary </w:t>
      </w:r>
      <w:r w:rsidR="004417C8" w:rsidRPr="00CA0D7D">
        <w:rPr>
          <w:rFonts w:ascii="Century Schoolbook" w:hAnsi="Century Schoolbook"/>
        </w:rPr>
        <w:t>action.</w:t>
      </w:r>
      <w:r w:rsidR="004417C8" w:rsidRPr="00C13CFB">
        <w:rPr>
          <w:rFonts w:ascii="Century Schoolbook" w:hAnsi="Century Schoolbook"/>
        </w:rPr>
        <w:t xml:space="preserve">  </w:t>
      </w:r>
      <w:r w:rsidR="00E90E5D" w:rsidRPr="00C13CFB">
        <w:rPr>
          <w:rFonts w:ascii="Century Schoolbook" w:hAnsi="Century Schoolbook"/>
        </w:rPr>
        <w:t>This report and recommendation must be in writing.</w:t>
      </w:r>
      <w:r w:rsidR="00656E2A">
        <w:rPr>
          <w:rFonts w:ascii="Century Schoolbook" w:hAnsi="Century Schoolbook"/>
        </w:rPr>
        <w:t xml:space="preserve">  </w:t>
      </w:r>
    </w:p>
    <w:p w14:paraId="42570AE9" w14:textId="77777777" w:rsidR="00E5713D" w:rsidRPr="00E5713D" w:rsidRDefault="00E5713D" w:rsidP="00E5713D">
      <w:pPr>
        <w:pStyle w:val="ListParagraph"/>
        <w:rPr>
          <w:rFonts w:ascii="Century Schoolbook" w:hAnsi="Century Schoolbook"/>
          <w:b/>
          <w:bCs/>
          <w:i/>
          <w:iCs/>
        </w:rPr>
      </w:pPr>
    </w:p>
    <w:p w14:paraId="7B4933D9" w14:textId="49FAF158" w:rsidR="00E5713D" w:rsidRPr="00656E2A" w:rsidRDefault="00E5713D" w:rsidP="00656E2A">
      <w:pPr>
        <w:pStyle w:val="ListParagraph"/>
        <w:numPr>
          <w:ilvl w:val="1"/>
          <w:numId w:val="10"/>
        </w:numPr>
        <w:jc w:val="both"/>
        <w:rPr>
          <w:rFonts w:ascii="Century Schoolbook" w:hAnsi="Century Schoolbook"/>
          <w:b/>
          <w:bCs/>
          <w:i/>
          <w:iCs/>
        </w:rPr>
      </w:pPr>
      <w:r>
        <w:rPr>
          <w:rFonts w:ascii="Century Schoolbook" w:hAnsi="Century Schoolbook"/>
        </w:rPr>
        <w:t>To recommend termination of membership from the organization, 4 of the 5 members of the Audit Committee must agree.</w:t>
      </w:r>
    </w:p>
    <w:p w14:paraId="55BFB05E" w14:textId="77777777" w:rsidR="00656E2A" w:rsidRPr="00656E2A" w:rsidRDefault="00656E2A" w:rsidP="00656E2A">
      <w:pPr>
        <w:pStyle w:val="ListParagraph"/>
        <w:ind w:left="1440"/>
        <w:jc w:val="both"/>
        <w:rPr>
          <w:rFonts w:ascii="Century Schoolbook" w:hAnsi="Century Schoolbook"/>
          <w:b/>
          <w:bCs/>
          <w:i/>
          <w:iCs/>
        </w:rPr>
      </w:pPr>
    </w:p>
    <w:p w14:paraId="790858DC" w14:textId="018A09DA" w:rsidR="00C13CFB" w:rsidRPr="00EC38B3" w:rsidRDefault="00656E2A" w:rsidP="00656E2A">
      <w:pPr>
        <w:pStyle w:val="ListParagraph"/>
        <w:numPr>
          <w:ilvl w:val="1"/>
          <w:numId w:val="10"/>
        </w:numPr>
        <w:jc w:val="both"/>
        <w:rPr>
          <w:rFonts w:ascii="Century Schoolbook" w:hAnsi="Century Schoolbook"/>
          <w:b/>
          <w:bCs/>
          <w:i/>
          <w:iCs/>
        </w:rPr>
      </w:pPr>
      <w:r>
        <w:rPr>
          <w:rFonts w:ascii="Century Schoolbook" w:hAnsi="Century Schoolbook"/>
        </w:rPr>
        <w:t xml:space="preserve">If a simple majority of the Audit Committee concludes there is not a fair likelihood the allegations in the complaint or true or concludes that, even if the allegations are true, the allegations in the complaint do not constitute a violation of the code of conduct, the Audit Committee must dismiss the complaint.  If the Audit Committee votes to dismiss the complaint, the </w:t>
      </w:r>
      <w:r w:rsidR="00EC38B3">
        <w:rPr>
          <w:rFonts w:ascii="Century Schoolbook" w:hAnsi="Century Schoolbook"/>
        </w:rPr>
        <w:t xml:space="preserve">chair of the </w:t>
      </w:r>
      <w:r>
        <w:rPr>
          <w:rFonts w:ascii="Century Schoolbook" w:hAnsi="Century Schoolbook"/>
        </w:rPr>
        <w:t xml:space="preserve">Audit Committee must notify the </w:t>
      </w:r>
      <w:r w:rsidR="00EC38B3">
        <w:rPr>
          <w:rFonts w:ascii="Century Schoolbook" w:hAnsi="Century Schoolbook"/>
        </w:rPr>
        <w:t>President</w:t>
      </w:r>
      <w:r w:rsidR="002F5FD0">
        <w:rPr>
          <w:rFonts w:ascii="Century Schoolbook" w:hAnsi="Century Schoolbook"/>
        </w:rPr>
        <w:t xml:space="preserve"> and the </w:t>
      </w:r>
      <w:r>
        <w:rPr>
          <w:rFonts w:ascii="Century Schoolbook" w:hAnsi="Century Schoolbook"/>
        </w:rPr>
        <w:t>person who filed the complaint</w:t>
      </w:r>
      <w:r w:rsidR="00037B4C">
        <w:rPr>
          <w:rFonts w:ascii="Century Schoolbook" w:hAnsi="Century Schoolbook"/>
        </w:rPr>
        <w:t>.</w:t>
      </w:r>
      <w:r w:rsidR="002F5FD0">
        <w:rPr>
          <w:rFonts w:ascii="Century Schoolbook" w:hAnsi="Century Schoolbook"/>
        </w:rPr>
        <w:t xml:space="preserve">  The Audit Committee need not provide a written summary of its findings to the </w:t>
      </w:r>
      <w:r w:rsidR="00EC38B3">
        <w:rPr>
          <w:rFonts w:ascii="Century Schoolbook" w:hAnsi="Century Schoolbook"/>
        </w:rPr>
        <w:t xml:space="preserve">President or </w:t>
      </w:r>
      <w:r w:rsidR="002F5FD0">
        <w:rPr>
          <w:rFonts w:ascii="Century Schoolbook" w:hAnsi="Century Schoolbook"/>
        </w:rPr>
        <w:t>Board of Directors</w:t>
      </w:r>
      <w:r w:rsidR="00C42E43">
        <w:rPr>
          <w:rFonts w:ascii="Century Schoolbook" w:hAnsi="Century Schoolbook"/>
        </w:rPr>
        <w:t xml:space="preserve"> </w:t>
      </w:r>
      <w:r w:rsidR="00C42E43" w:rsidRPr="00CA0D7D">
        <w:rPr>
          <w:rFonts w:ascii="Century Schoolbook" w:hAnsi="Century Schoolbook"/>
        </w:rPr>
        <w:t>in this instance</w:t>
      </w:r>
      <w:r w:rsidR="002F5FD0">
        <w:rPr>
          <w:rFonts w:ascii="Century Schoolbook" w:hAnsi="Century Schoolbook"/>
        </w:rPr>
        <w:t>.</w:t>
      </w:r>
    </w:p>
    <w:p w14:paraId="230A02B0" w14:textId="77777777" w:rsidR="00EC38B3" w:rsidRPr="00EC38B3" w:rsidRDefault="00EC38B3" w:rsidP="00EC38B3">
      <w:pPr>
        <w:pStyle w:val="ListParagraph"/>
        <w:rPr>
          <w:rFonts w:ascii="Century Schoolbook" w:hAnsi="Century Schoolbook"/>
          <w:b/>
          <w:bCs/>
          <w:i/>
          <w:iCs/>
        </w:rPr>
      </w:pPr>
    </w:p>
    <w:p w14:paraId="2E919B92" w14:textId="5301E51F" w:rsidR="00EC38B3" w:rsidRPr="00C13CFB" w:rsidRDefault="004470DB" w:rsidP="004470DB">
      <w:pPr>
        <w:pStyle w:val="ListParagraph"/>
        <w:numPr>
          <w:ilvl w:val="0"/>
          <w:numId w:val="10"/>
        </w:numPr>
        <w:jc w:val="both"/>
        <w:rPr>
          <w:rFonts w:ascii="Century Schoolbook" w:hAnsi="Century Schoolbook"/>
          <w:b/>
          <w:bCs/>
          <w:i/>
          <w:iCs/>
        </w:rPr>
      </w:pPr>
      <w:r>
        <w:rPr>
          <w:rFonts w:ascii="Century Schoolbook" w:hAnsi="Century Schoolbook"/>
          <w:b/>
          <w:bCs/>
          <w:i/>
          <w:iCs/>
        </w:rPr>
        <w:t xml:space="preserve">Complaints Involving the President.  </w:t>
      </w:r>
      <w:r w:rsidR="00EC38B3">
        <w:rPr>
          <w:rFonts w:ascii="Century Schoolbook" w:hAnsi="Century Schoolbook"/>
        </w:rPr>
        <w:t xml:space="preserve">If a complaint alleges that the President violated the code of conduct, the chair of the Audit Committee will </w:t>
      </w:r>
      <w:r w:rsidR="009570A5">
        <w:rPr>
          <w:rFonts w:ascii="Century Schoolbook" w:hAnsi="Century Schoolbook"/>
        </w:rPr>
        <w:t xml:space="preserve">instead direct all correspondence to a member of the Board of Directors whom the complaint does not allege violated the code of conduct.  The chair of the Audit Committee may choose to direct correspondence to any member of the Board of Directors he or </w:t>
      </w:r>
      <w:r w:rsidR="00CA0D7D" w:rsidRPr="00CA0D7D">
        <w:rPr>
          <w:rFonts w:ascii="Century Schoolbook" w:hAnsi="Century Schoolbook"/>
        </w:rPr>
        <w:t>she finds fit</w:t>
      </w:r>
      <w:r w:rsidR="009570A5">
        <w:rPr>
          <w:rFonts w:ascii="Century Schoolbook" w:hAnsi="Century Schoolbook"/>
        </w:rPr>
        <w:t xml:space="preserve"> to run the disciplinary proceedings described in </w:t>
      </w:r>
      <w:r w:rsidR="009570A5" w:rsidRPr="00E53F14">
        <w:rPr>
          <w:rFonts w:ascii="Century Schoolbook" w:hAnsi="Century Schoolbook"/>
        </w:rPr>
        <w:t xml:space="preserve">Section 3 of this </w:t>
      </w:r>
      <w:r w:rsidR="009B1C0B">
        <w:rPr>
          <w:rFonts w:ascii="Century Schoolbook" w:hAnsi="Century Schoolbook"/>
        </w:rPr>
        <w:t>Code of Conduct and Disciplinary Procedures Policy</w:t>
      </w:r>
      <w:r w:rsidR="009570A5">
        <w:rPr>
          <w:rFonts w:ascii="Century Schoolbook" w:hAnsi="Century Schoolbook"/>
        </w:rPr>
        <w:t xml:space="preserve">, so long as the member of the Board of Directors is not alleged to have violated the code of </w:t>
      </w:r>
      <w:r w:rsidR="009570A5" w:rsidRPr="00CA0D7D">
        <w:rPr>
          <w:rFonts w:ascii="Century Schoolbook" w:hAnsi="Century Schoolbook"/>
        </w:rPr>
        <w:t>conduct.</w:t>
      </w:r>
      <w:r w:rsidR="009570A5">
        <w:rPr>
          <w:rFonts w:ascii="Century Schoolbook" w:hAnsi="Century Schoolbook"/>
        </w:rPr>
        <w:t xml:space="preserve">  </w:t>
      </w:r>
      <w:r w:rsidR="00CA0D7D" w:rsidRPr="00CA0D7D">
        <w:rPr>
          <w:rFonts w:ascii="Century Schoolbook" w:hAnsi="Century Schoolbook"/>
        </w:rPr>
        <w:t>In this case</w:t>
      </w:r>
      <w:r w:rsidR="009570A5">
        <w:rPr>
          <w:rFonts w:ascii="Century Schoolbook" w:hAnsi="Century Schoolbook"/>
        </w:rPr>
        <w:t xml:space="preserve">, the member of the Board of Directors selected by the chair of Audit Committee will assume the duties of the President described in </w:t>
      </w:r>
      <w:r w:rsidR="009570A5" w:rsidRPr="00CF0E67">
        <w:rPr>
          <w:rFonts w:ascii="Century Schoolbook" w:hAnsi="Century Schoolbook"/>
        </w:rPr>
        <w:t xml:space="preserve">Section 3 of this </w:t>
      </w:r>
      <w:r w:rsidR="009B1C0B">
        <w:rPr>
          <w:rFonts w:ascii="Century Schoolbook" w:hAnsi="Century Schoolbook"/>
        </w:rPr>
        <w:t>Code of Conduct and Disciplinary Procedures Policy.</w:t>
      </w:r>
    </w:p>
    <w:p w14:paraId="5045EEB3" w14:textId="77777777" w:rsidR="00C13CFB" w:rsidRPr="00C13CFB" w:rsidRDefault="00C13CFB" w:rsidP="00C13CFB">
      <w:pPr>
        <w:pStyle w:val="ListParagraph"/>
        <w:rPr>
          <w:rFonts w:ascii="Century Schoolbook" w:hAnsi="Century Schoolbook"/>
          <w:b/>
          <w:bCs/>
          <w:i/>
          <w:iCs/>
        </w:rPr>
      </w:pPr>
    </w:p>
    <w:p w14:paraId="0ACDB079" w14:textId="77777777" w:rsidR="00C13CFB" w:rsidRPr="00C13CFB" w:rsidRDefault="00C13CFB" w:rsidP="00C13CFB">
      <w:pPr>
        <w:pStyle w:val="ListParagraph"/>
        <w:rPr>
          <w:rFonts w:ascii="Century Schoolbook" w:hAnsi="Century Schoolbook"/>
          <w:b/>
          <w:bCs/>
          <w:i/>
          <w:iCs/>
        </w:rPr>
      </w:pPr>
    </w:p>
    <w:p w14:paraId="6B725D51" w14:textId="779FBDEF" w:rsidR="00C541A2" w:rsidRPr="00C541A2" w:rsidRDefault="00E90E5D" w:rsidP="00C13CFB">
      <w:pPr>
        <w:pStyle w:val="ListParagraph"/>
        <w:numPr>
          <w:ilvl w:val="0"/>
          <w:numId w:val="10"/>
        </w:numPr>
        <w:jc w:val="both"/>
        <w:rPr>
          <w:rFonts w:ascii="Century Schoolbook" w:hAnsi="Century Schoolbook"/>
          <w:b/>
          <w:bCs/>
          <w:i/>
          <w:iCs/>
        </w:rPr>
      </w:pPr>
      <w:r w:rsidRPr="00C13CFB">
        <w:rPr>
          <w:rFonts w:ascii="Century Schoolbook" w:hAnsi="Century Schoolbook"/>
          <w:b/>
          <w:bCs/>
          <w:i/>
          <w:iCs/>
        </w:rPr>
        <w:t>Confidentiality</w:t>
      </w:r>
      <w:r w:rsidRPr="00C13CFB">
        <w:rPr>
          <w:rFonts w:ascii="Century Schoolbook" w:hAnsi="Century Schoolbook"/>
        </w:rPr>
        <w:t xml:space="preserve">. </w:t>
      </w:r>
      <w:r w:rsidR="00662B60">
        <w:rPr>
          <w:rFonts w:ascii="Century Schoolbook" w:hAnsi="Century Schoolbook"/>
        </w:rPr>
        <w:t>The Audit</w:t>
      </w:r>
      <w:r w:rsidR="008D2565" w:rsidRPr="00C13CFB">
        <w:rPr>
          <w:rFonts w:ascii="Century Schoolbook" w:hAnsi="Century Schoolbook"/>
        </w:rPr>
        <w:t xml:space="preserve"> Committee </w:t>
      </w:r>
      <w:r w:rsidR="00662B60">
        <w:rPr>
          <w:rFonts w:ascii="Century Schoolbook" w:hAnsi="Century Schoolbook"/>
        </w:rPr>
        <w:t>may</w:t>
      </w:r>
      <w:r w:rsidR="008D2565" w:rsidRPr="00C13CFB">
        <w:rPr>
          <w:rFonts w:ascii="Century Schoolbook" w:hAnsi="Century Schoolbook"/>
        </w:rPr>
        <w:t xml:space="preserve"> </w:t>
      </w:r>
      <w:r w:rsidR="00656E2A">
        <w:rPr>
          <w:rFonts w:ascii="Century Schoolbook" w:hAnsi="Century Schoolbook"/>
        </w:rPr>
        <w:t>disclose</w:t>
      </w:r>
      <w:r w:rsidR="008D2565" w:rsidRPr="00C13CFB">
        <w:rPr>
          <w:rFonts w:ascii="Century Schoolbook" w:hAnsi="Century Schoolbook"/>
        </w:rPr>
        <w:t xml:space="preserve"> details about the</w:t>
      </w:r>
      <w:r w:rsidR="00662B60">
        <w:rPr>
          <w:rFonts w:ascii="Century Schoolbook" w:hAnsi="Century Schoolbook"/>
        </w:rPr>
        <w:t xml:space="preserve"> allegations in the complaint and details about the</w:t>
      </w:r>
      <w:r w:rsidR="008D2565" w:rsidRPr="00C13CFB">
        <w:rPr>
          <w:rFonts w:ascii="Century Schoolbook" w:hAnsi="Century Schoolbook"/>
        </w:rPr>
        <w:t xml:space="preserve"> investigation</w:t>
      </w:r>
      <w:r w:rsidR="00662B60">
        <w:rPr>
          <w:rFonts w:ascii="Century Schoolbook" w:hAnsi="Century Schoolbook"/>
        </w:rPr>
        <w:t xml:space="preserve"> </w:t>
      </w:r>
      <w:r w:rsidR="00CF31A3">
        <w:rPr>
          <w:rFonts w:ascii="Century Schoolbook" w:hAnsi="Century Schoolbook"/>
        </w:rPr>
        <w:t>only to those</w:t>
      </w:r>
      <w:r w:rsidR="00C541A2">
        <w:rPr>
          <w:rFonts w:ascii="Century Schoolbook" w:hAnsi="Century Schoolbook"/>
        </w:rPr>
        <w:t xml:space="preserve"> who have a legitimate interest or responsibility related to </w:t>
      </w:r>
      <w:r w:rsidR="00CA0D7D" w:rsidRPr="00CA0D7D">
        <w:rPr>
          <w:rFonts w:ascii="Century Schoolbook" w:hAnsi="Century Schoolbook"/>
        </w:rPr>
        <w:t>the matter</w:t>
      </w:r>
      <w:r w:rsidR="00C541A2">
        <w:rPr>
          <w:rFonts w:ascii="Century Schoolbook" w:hAnsi="Century Schoolbook"/>
        </w:rPr>
        <w:t>.  When disclosing information to such persons, the Audit Committee may disclose only what is reasonably necessary under the circumstances.</w:t>
      </w:r>
      <w:r w:rsidR="00CF31A3">
        <w:rPr>
          <w:rFonts w:ascii="Century Schoolbook" w:hAnsi="Century Schoolbook"/>
        </w:rPr>
        <w:t xml:space="preserve"> </w:t>
      </w:r>
    </w:p>
    <w:p w14:paraId="6FB505CD" w14:textId="77777777" w:rsidR="00C541A2" w:rsidRDefault="00C541A2" w:rsidP="00C541A2">
      <w:pPr>
        <w:jc w:val="both"/>
        <w:rPr>
          <w:rFonts w:ascii="Century Schoolbook" w:hAnsi="Century Schoolbook"/>
        </w:rPr>
      </w:pPr>
    </w:p>
    <w:p w14:paraId="21A52EDA" w14:textId="77777777" w:rsidR="00C13CFB" w:rsidRPr="00C13CFB" w:rsidRDefault="00C13CFB" w:rsidP="00C13CFB">
      <w:pPr>
        <w:pStyle w:val="ListParagraph"/>
        <w:rPr>
          <w:rFonts w:ascii="Century Schoolbook" w:hAnsi="Century Schoolbook"/>
          <w:b/>
          <w:bCs/>
          <w:i/>
          <w:iCs/>
        </w:rPr>
      </w:pPr>
    </w:p>
    <w:p w14:paraId="58EA22CD" w14:textId="7D6A6151" w:rsidR="00C13CFB" w:rsidRPr="00C13CFB" w:rsidRDefault="0078216D" w:rsidP="00C13CFB">
      <w:pPr>
        <w:pStyle w:val="ListParagraph"/>
        <w:numPr>
          <w:ilvl w:val="0"/>
          <w:numId w:val="10"/>
        </w:numPr>
        <w:jc w:val="both"/>
        <w:rPr>
          <w:rFonts w:ascii="Century Schoolbook" w:hAnsi="Century Schoolbook"/>
          <w:b/>
          <w:bCs/>
          <w:i/>
          <w:iCs/>
        </w:rPr>
      </w:pPr>
      <w:r w:rsidRPr="00C13CFB">
        <w:rPr>
          <w:rFonts w:ascii="Century Schoolbook" w:hAnsi="Century Schoolbook"/>
          <w:b/>
          <w:bCs/>
          <w:i/>
          <w:iCs/>
        </w:rPr>
        <w:t>Complaints Involving Audit Committee Members</w:t>
      </w:r>
      <w:r w:rsidRPr="00C13CFB">
        <w:rPr>
          <w:rFonts w:ascii="Century Schoolbook" w:hAnsi="Century Schoolbook"/>
        </w:rPr>
        <w:t xml:space="preserve">.  If a complaint involves a member of the Audit Committee, that member of the Audit Committee </w:t>
      </w:r>
      <w:r w:rsidR="00C13CFB" w:rsidRPr="00C13CFB">
        <w:rPr>
          <w:rFonts w:ascii="Century Schoolbook" w:hAnsi="Century Schoolbook"/>
        </w:rPr>
        <w:t xml:space="preserve">may not participate in the investigation of the complaint nor in any </w:t>
      </w:r>
      <w:r w:rsidR="00C541A2">
        <w:rPr>
          <w:rFonts w:ascii="Century Schoolbook" w:hAnsi="Century Schoolbook"/>
        </w:rPr>
        <w:t xml:space="preserve">discussion or </w:t>
      </w:r>
      <w:r w:rsidR="00C13CFB" w:rsidRPr="00C13CFB">
        <w:rPr>
          <w:rFonts w:ascii="Century Schoolbook" w:hAnsi="Century Schoolbook"/>
        </w:rPr>
        <w:t xml:space="preserve">voting pertaining to it.  The President must appoint an interim member to the Audit Committee to participate in the disqualified member’s </w:t>
      </w:r>
      <w:r w:rsidR="00C541A2">
        <w:rPr>
          <w:rFonts w:ascii="Century Schoolbook" w:hAnsi="Century Schoolbook"/>
        </w:rPr>
        <w:t>place</w:t>
      </w:r>
      <w:r w:rsidR="000975F1">
        <w:rPr>
          <w:rFonts w:ascii="Century Schoolbook" w:hAnsi="Century Schoolbook"/>
        </w:rPr>
        <w:t>.  The interim member will assume the duties of the disqualified member related to investigation of the complaint.</w:t>
      </w:r>
      <w:r w:rsidR="00C13CFB" w:rsidRPr="00C13CFB">
        <w:rPr>
          <w:rFonts w:ascii="Century Schoolbook" w:hAnsi="Century Schoolbook"/>
        </w:rPr>
        <w:t xml:space="preserve">  </w:t>
      </w:r>
      <w:r w:rsidR="000975F1">
        <w:rPr>
          <w:rFonts w:ascii="Century Schoolbook" w:hAnsi="Century Schoolbook"/>
        </w:rPr>
        <w:t>T</w:t>
      </w:r>
      <w:r w:rsidR="00C13CFB" w:rsidRPr="00C13CFB">
        <w:rPr>
          <w:rFonts w:ascii="Century Schoolbook" w:hAnsi="Century Schoolbook"/>
        </w:rPr>
        <w:t xml:space="preserve">he disqualified member of the Audit Committee will </w:t>
      </w:r>
      <w:r w:rsidR="000975F1">
        <w:rPr>
          <w:rFonts w:ascii="Century Schoolbook" w:hAnsi="Century Schoolbook"/>
        </w:rPr>
        <w:t xml:space="preserve">otherwise </w:t>
      </w:r>
      <w:r w:rsidR="00C13CFB" w:rsidRPr="00C13CFB">
        <w:rPr>
          <w:rFonts w:ascii="Century Schoolbook" w:hAnsi="Century Schoolbook"/>
        </w:rPr>
        <w:t>retain his or her duties unrelated to the investigation of the complain</w:t>
      </w:r>
      <w:r w:rsidR="00C541A2">
        <w:rPr>
          <w:rFonts w:ascii="Century Schoolbook" w:hAnsi="Century Schoolbook"/>
        </w:rPr>
        <w:t>t while the investigation and disciplinary proceedings remain ongoing.</w:t>
      </w:r>
    </w:p>
    <w:p w14:paraId="29460531" w14:textId="77777777" w:rsidR="00C13CFB" w:rsidRPr="00C13CFB" w:rsidRDefault="00C13CFB" w:rsidP="00C13CFB">
      <w:pPr>
        <w:pStyle w:val="ListParagraph"/>
        <w:rPr>
          <w:rFonts w:ascii="Century Schoolbook" w:hAnsi="Century Schoolbook"/>
          <w:b/>
          <w:bCs/>
          <w:i/>
          <w:iCs/>
        </w:rPr>
      </w:pPr>
    </w:p>
    <w:p w14:paraId="4355AE4F" w14:textId="725DC103" w:rsidR="00DD27D8" w:rsidRDefault="00FF3BB2" w:rsidP="00A76D6B">
      <w:pPr>
        <w:pStyle w:val="ListParagraph"/>
        <w:numPr>
          <w:ilvl w:val="0"/>
          <w:numId w:val="10"/>
        </w:numPr>
        <w:jc w:val="both"/>
        <w:rPr>
          <w:rFonts w:ascii="Century Schoolbook" w:hAnsi="Century Schoolbook"/>
        </w:rPr>
      </w:pPr>
      <w:r w:rsidRPr="000F203D">
        <w:rPr>
          <w:rFonts w:ascii="Century Schoolbook" w:hAnsi="Century Schoolbook"/>
          <w:b/>
          <w:bCs/>
          <w:i/>
          <w:iCs/>
        </w:rPr>
        <w:t>Procedures</w:t>
      </w:r>
      <w:r w:rsidR="00C42E43">
        <w:rPr>
          <w:rFonts w:ascii="Century Schoolbook" w:hAnsi="Century Schoolbook"/>
          <w:b/>
          <w:bCs/>
          <w:i/>
          <w:iCs/>
        </w:rPr>
        <w:t xml:space="preserve"> for Investigation and Considering Complaint</w:t>
      </w:r>
      <w:r w:rsidRPr="000F203D">
        <w:rPr>
          <w:rFonts w:ascii="Century Schoolbook" w:hAnsi="Century Schoolbook"/>
        </w:rPr>
        <w:t xml:space="preserve">.  </w:t>
      </w:r>
      <w:r w:rsidR="000F203D" w:rsidRPr="000F203D">
        <w:rPr>
          <w:rFonts w:ascii="Century Schoolbook" w:hAnsi="Century Schoolbook"/>
        </w:rPr>
        <w:t>The chair of the</w:t>
      </w:r>
      <w:r w:rsidRPr="000F203D">
        <w:rPr>
          <w:rFonts w:ascii="Century Schoolbook" w:hAnsi="Century Schoolbook"/>
        </w:rPr>
        <w:t xml:space="preserve"> Audit Committee may adopt </w:t>
      </w:r>
      <w:r w:rsidR="00C13CFB" w:rsidRPr="000F203D">
        <w:rPr>
          <w:rFonts w:ascii="Century Schoolbook" w:hAnsi="Century Schoolbook"/>
        </w:rPr>
        <w:t xml:space="preserve">any </w:t>
      </w:r>
      <w:r w:rsidRPr="000F203D">
        <w:rPr>
          <w:rFonts w:ascii="Century Schoolbook" w:hAnsi="Century Schoolbook"/>
        </w:rPr>
        <w:t xml:space="preserve">procedures </w:t>
      </w:r>
      <w:r w:rsidR="000F203D" w:rsidRPr="000F203D">
        <w:rPr>
          <w:rFonts w:ascii="Century Schoolbook" w:hAnsi="Century Schoolbook"/>
        </w:rPr>
        <w:t xml:space="preserve">he or she </w:t>
      </w:r>
      <w:r w:rsidR="00C13CFB" w:rsidRPr="000F203D">
        <w:rPr>
          <w:rFonts w:ascii="Century Schoolbook" w:hAnsi="Century Schoolbook"/>
        </w:rPr>
        <w:t>considers</w:t>
      </w:r>
      <w:r w:rsidRPr="000F203D">
        <w:rPr>
          <w:rFonts w:ascii="Century Schoolbook" w:hAnsi="Century Schoolbook"/>
        </w:rPr>
        <w:t xml:space="preserve"> necessary to </w:t>
      </w:r>
      <w:r w:rsidR="00C13CFB" w:rsidRPr="000F203D">
        <w:rPr>
          <w:rFonts w:ascii="Century Schoolbook" w:hAnsi="Century Schoolbook"/>
        </w:rPr>
        <w:t>administer</w:t>
      </w:r>
      <w:r w:rsidRPr="000F203D">
        <w:rPr>
          <w:rFonts w:ascii="Century Schoolbook" w:hAnsi="Century Schoolbook"/>
        </w:rPr>
        <w:t xml:space="preserve"> the foregoing provisions so long as those procedures are </w:t>
      </w:r>
      <w:r w:rsidR="000975F1">
        <w:rPr>
          <w:rFonts w:ascii="Century Schoolbook" w:hAnsi="Century Schoolbook"/>
        </w:rPr>
        <w:t>not in</w:t>
      </w:r>
      <w:r w:rsidRPr="000F203D">
        <w:rPr>
          <w:rFonts w:ascii="Century Schoolbook" w:hAnsi="Century Schoolbook"/>
        </w:rPr>
        <w:t xml:space="preserve">consistent with </w:t>
      </w:r>
      <w:r w:rsidR="0066285B">
        <w:rPr>
          <w:rFonts w:ascii="Century Schoolbook" w:hAnsi="Century Schoolbook"/>
        </w:rPr>
        <w:t>this Code of Conduct and Disciplinary Procedures Policy or the bylaws</w:t>
      </w:r>
      <w:r w:rsidR="00C13CFB" w:rsidRPr="000F203D">
        <w:rPr>
          <w:rFonts w:ascii="Century Schoolbook" w:hAnsi="Century Schoolbook"/>
        </w:rPr>
        <w:t xml:space="preserve">.  </w:t>
      </w:r>
    </w:p>
    <w:p w14:paraId="1F275F60" w14:textId="7FC167BD" w:rsidR="00C00D19" w:rsidRPr="00C00D19" w:rsidRDefault="00C00D19" w:rsidP="00C00D19">
      <w:pPr>
        <w:jc w:val="both"/>
        <w:rPr>
          <w:rFonts w:ascii="Century Schoolbook" w:hAnsi="Century Schoolbook"/>
        </w:rPr>
      </w:pPr>
    </w:p>
    <w:p w14:paraId="6181959E" w14:textId="77777777" w:rsidR="00DD27D8" w:rsidRPr="00A76D6B" w:rsidRDefault="00DD27D8" w:rsidP="00A76D6B">
      <w:pPr>
        <w:jc w:val="both"/>
        <w:rPr>
          <w:rFonts w:ascii="Century Schoolbook" w:hAnsi="Century Schoolbook"/>
        </w:rPr>
      </w:pPr>
    </w:p>
    <w:p w14:paraId="1F6E7214" w14:textId="77777777" w:rsidR="00DD27D8" w:rsidRPr="00A76D6B" w:rsidRDefault="00DD27D8" w:rsidP="00A76D6B">
      <w:pPr>
        <w:jc w:val="both"/>
        <w:rPr>
          <w:rFonts w:ascii="Century Schoolbook" w:hAnsi="Century Schoolbook"/>
        </w:rPr>
      </w:pPr>
    </w:p>
    <w:p w14:paraId="661CBF04" w14:textId="34753A19" w:rsidR="000975F1" w:rsidRPr="006B1A75" w:rsidRDefault="00A76D6B" w:rsidP="00485B75">
      <w:pPr>
        <w:jc w:val="both"/>
        <w:rPr>
          <w:rFonts w:ascii="Century Schoolbook" w:hAnsi="Century Schoolbook"/>
          <w:b/>
          <w:bCs/>
        </w:rPr>
      </w:pPr>
      <w:r>
        <w:rPr>
          <w:rFonts w:ascii="Century Schoolbook" w:hAnsi="Century Schoolbook"/>
          <w:b/>
          <w:bCs/>
        </w:rPr>
        <w:t>Section 3: Disciplinary Proceedings</w:t>
      </w:r>
    </w:p>
    <w:p w14:paraId="7637EB05" w14:textId="77777777" w:rsidR="00937E26" w:rsidRPr="00A76D6B" w:rsidRDefault="00937E26" w:rsidP="00A76D6B">
      <w:pPr>
        <w:jc w:val="both"/>
        <w:rPr>
          <w:rFonts w:ascii="Century Schoolbook" w:hAnsi="Century Schoolbook"/>
          <w:b/>
          <w:bCs/>
          <w:i/>
          <w:iCs/>
        </w:rPr>
      </w:pPr>
    </w:p>
    <w:p w14:paraId="12D9AF9F" w14:textId="03ED379F" w:rsidR="00811895" w:rsidRDefault="00811895" w:rsidP="00811895">
      <w:pPr>
        <w:pStyle w:val="ListParagraph"/>
        <w:numPr>
          <w:ilvl w:val="0"/>
          <w:numId w:val="12"/>
        </w:numPr>
        <w:jc w:val="both"/>
        <w:rPr>
          <w:rFonts w:ascii="Century Schoolbook" w:hAnsi="Century Schoolbook"/>
        </w:rPr>
      </w:pPr>
      <w:r>
        <w:rPr>
          <w:rFonts w:ascii="Century Schoolbook" w:hAnsi="Century Schoolbook"/>
          <w:b/>
          <w:bCs/>
          <w:i/>
          <w:iCs/>
        </w:rPr>
        <w:t>Generally.</w:t>
      </w:r>
      <w:r>
        <w:rPr>
          <w:rFonts w:ascii="Century Schoolbook" w:hAnsi="Century Schoolbook"/>
        </w:rPr>
        <w:t xml:space="preserve">  </w:t>
      </w:r>
      <w:r w:rsidRPr="00811895">
        <w:rPr>
          <w:rFonts w:ascii="Century Schoolbook" w:hAnsi="Century Schoolbook"/>
        </w:rPr>
        <w:t xml:space="preserve">The Board of Directors will administer disciplinary proceedings following the Audit Committee’s investigation.  </w:t>
      </w:r>
    </w:p>
    <w:p w14:paraId="64A3F041" w14:textId="77777777" w:rsidR="00A82B18" w:rsidRDefault="00A82B18" w:rsidP="00A82B18">
      <w:pPr>
        <w:pStyle w:val="ListParagraph"/>
        <w:jc w:val="both"/>
        <w:rPr>
          <w:rFonts w:ascii="Century Schoolbook" w:hAnsi="Century Schoolbook"/>
        </w:rPr>
      </w:pPr>
    </w:p>
    <w:p w14:paraId="6A31A58E" w14:textId="762DA36E" w:rsidR="00811895" w:rsidRPr="00811895" w:rsidRDefault="00A82B18" w:rsidP="00811895">
      <w:pPr>
        <w:pStyle w:val="ListParagraph"/>
        <w:numPr>
          <w:ilvl w:val="0"/>
          <w:numId w:val="12"/>
        </w:numPr>
        <w:jc w:val="both"/>
        <w:rPr>
          <w:rFonts w:ascii="Century Schoolbook" w:hAnsi="Century Schoolbook"/>
        </w:rPr>
      </w:pPr>
      <w:r>
        <w:rPr>
          <w:rFonts w:ascii="Century Schoolbook" w:hAnsi="Century Schoolbook"/>
          <w:b/>
          <w:bCs/>
          <w:i/>
          <w:iCs/>
        </w:rPr>
        <w:t>Complaints Involving Member of the Board of Directors</w:t>
      </w:r>
      <w:r w:rsidR="00811895">
        <w:rPr>
          <w:rFonts w:ascii="Century Schoolbook" w:hAnsi="Century Schoolbook"/>
          <w:b/>
          <w:bCs/>
        </w:rPr>
        <w:t xml:space="preserve">.  </w:t>
      </w:r>
      <w:r w:rsidR="00811895" w:rsidRPr="00811895">
        <w:rPr>
          <w:rFonts w:ascii="Century Schoolbook" w:hAnsi="Century Schoolbook"/>
        </w:rPr>
        <w:t xml:space="preserve">If a complaint accuses a member or members of the Board of Directors of violating the code of </w:t>
      </w:r>
      <w:r w:rsidR="00CA0D7D" w:rsidRPr="00CA0D7D">
        <w:rPr>
          <w:rFonts w:ascii="Century Schoolbook" w:hAnsi="Century Schoolbook"/>
        </w:rPr>
        <w:t>conduct, the member, or members</w:t>
      </w:r>
      <w:r w:rsidR="00811895" w:rsidRPr="00811895">
        <w:rPr>
          <w:rFonts w:ascii="Century Schoolbook" w:hAnsi="Century Schoolbook"/>
        </w:rPr>
        <w:t xml:space="preserve"> are disqualified from participating in the disciplinary proceedings described </w:t>
      </w:r>
      <w:r w:rsidR="00CA0D7D" w:rsidRPr="00CA0D7D">
        <w:rPr>
          <w:rFonts w:ascii="Century Schoolbook" w:hAnsi="Century Schoolbook"/>
        </w:rPr>
        <w:t>here</w:t>
      </w:r>
      <w:r w:rsidR="00811895" w:rsidRPr="00811895">
        <w:rPr>
          <w:rFonts w:ascii="Century Schoolbook" w:hAnsi="Century Schoolbook"/>
        </w:rPr>
        <w:t>.</w:t>
      </w:r>
      <w:r>
        <w:rPr>
          <w:rFonts w:ascii="Century Schoolbook" w:hAnsi="Century Schoolbook"/>
        </w:rPr>
        <w:t xml:space="preserve">  </w:t>
      </w:r>
      <w:r w:rsidR="007C1743">
        <w:rPr>
          <w:rFonts w:ascii="Century Schoolbook" w:hAnsi="Century Schoolbook"/>
        </w:rPr>
        <w:t>The</w:t>
      </w:r>
      <w:r w:rsidRPr="00811895">
        <w:rPr>
          <w:rFonts w:ascii="Century Schoolbook" w:hAnsi="Century Schoolbook"/>
        </w:rPr>
        <w:t xml:space="preserve"> President, or other member of the Board of Directors selected by the chair of the Audit Committee under </w:t>
      </w:r>
      <w:r w:rsidRPr="00E53F14">
        <w:rPr>
          <w:rFonts w:ascii="Century Schoolbook" w:hAnsi="Century Schoolbook"/>
        </w:rPr>
        <w:t>Section 2(C)(4)</w:t>
      </w:r>
      <w:r w:rsidR="00950E06">
        <w:rPr>
          <w:rFonts w:ascii="Century Schoolbook" w:hAnsi="Century Schoolbook"/>
        </w:rPr>
        <w:t xml:space="preserve"> if complaint alleges the President violated the code of conduct</w:t>
      </w:r>
      <w:r w:rsidRPr="00E53F14">
        <w:rPr>
          <w:rFonts w:ascii="Century Schoolbook" w:hAnsi="Century Schoolbook"/>
        </w:rPr>
        <w:t>,</w:t>
      </w:r>
      <w:r>
        <w:rPr>
          <w:rFonts w:ascii="Century Schoolbook" w:hAnsi="Century Schoolbook"/>
        </w:rPr>
        <w:t xml:space="preserve"> may appoint interim members to the Board of Directors to assume the duties of the disqualified member</w:t>
      </w:r>
      <w:r w:rsidR="00950E06">
        <w:rPr>
          <w:rFonts w:ascii="Century Schoolbook" w:hAnsi="Century Schoolbook"/>
        </w:rPr>
        <w:t>(s)</w:t>
      </w:r>
      <w:r>
        <w:rPr>
          <w:rFonts w:ascii="Century Schoolbook" w:hAnsi="Century Schoolbook"/>
        </w:rPr>
        <w:t>.</w:t>
      </w:r>
    </w:p>
    <w:p w14:paraId="218E4674" w14:textId="77777777" w:rsidR="00811895" w:rsidRPr="00811895" w:rsidRDefault="00811895" w:rsidP="00811895">
      <w:pPr>
        <w:pStyle w:val="ListParagraph"/>
        <w:jc w:val="both"/>
        <w:rPr>
          <w:rFonts w:ascii="Century Schoolbook" w:hAnsi="Century Schoolbook"/>
        </w:rPr>
      </w:pPr>
    </w:p>
    <w:p w14:paraId="70DDFEAE" w14:textId="5156C4F0" w:rsidR="00582017" w:rsidRPr="00811895" w:rsidRDefault="00582017" w:rsidP="00811895">
      <w:pPr>
        <w:pStyle w:val="ListParagraph"/>
        <w:numPr>
          <w:ilvl w:val="0"/>
          <w:numId w:val="12"/>
        </w:numPr>
        <w:jc w:val="both"/>
        <w:rPr>
          <w:rFonts w:ascii="Century Schoolbook" w:hAnsi="Century Schoolbook"/>
        </w:rPr>
      </w:pPr>
      <w:r w:rsidRPr="00811895">
        <w:rPr>
          <w:rFonts w:ascii="Century Schoolbook" w:hAnsi="Century Schoolbook"/>
          <w:b/>
          <w:bCs/>
          <w:i/>
          <w:iCs/>
        </w:rPr>
        <w:lastRenderedPageBreak/>
        <w:t xml:space="preserve">Circulating the Complaint. </w:t>
      </w:r>
      <w:r w:rsidR="007C1743">
        <w:rPr>
          <w:rFonts w:ascii="Century Schoolbook" w:hAnsi="Century Schoolbook"/>
          <w:b/>
          <w:bCs/>
          <w:i/>
          <w:iCs/>
        </w:rPr>
        <w:t xml:space="preserve"> </w:t>
      </w:r>
      <w:r w:rsidRPr="00811895">
        <w:rPr>
          <w:rFonts w:ascii="Century Schoolbook" w:hAnsi="Century Schoolbook"/>
        </w:rPr>
        <w:t xml:space="preserve">Upon receiving a report and recommendation from the chair of the Audit Committee, the President, or other member of the Board of Directors selected by the chair of the Audit Committee under </w:t>
      </w:r>
      <w:r w:rsidRPr="00E53F14">
        <w:rPr>
          <w:rFonts w:ascii="Century Schoolbook" w:hAnsi="Century Schoolbook"/>
        </w:rPr>
        <w:t>Section 2(C)(4),</w:t>
      </w:r>
      <w:r w:rsidRPr="00811895">
        <w:rPr>
          <w:rFonts w:ascii="Century Schoolbook" w:hAnsi="Century Schoolbook"/>
        </w:rPr>
        <w:t xml:space="preserve"> must promptly circulate the report and recommendation to the voting members of the Board of Directors</w:t>
      </w:r>
      <w:r w:rsidR="007C1743">
        <w:rPr>
          <w:rFonts w:ascii="Century Schoolbook" w:hAnsi="Century Schoolbook"/>
        </w:rPr>
        <w:t>.</w:t>
      </w:r>
    </w:p>
    <w:p w14:paraId="7A93862D" w14:textId="77777777" w:rsidR="00582017" w:rsidRPr="00582017" w:rsidRDefault="00582017" w:rsidP="00582017">
      <w:pPr>
        <w:ind w:left="360"/>
        <w:jc w:val="both"/>
        <w:rPr>
          <w:rFonts w:ascii="Century Schoolbook" w:hAnsi="Century Schoolbook"/>
        </w:rPr>
      </w:pPr>
    </w:p>
    <w:p w14:paraId="79CCD261" w14:textId="30DE072B" w:rsidR="00485B75" w:rsidRDefault="00485B75" w:rsidP="00485B75">
      <w:pPr>
        <w:pStyle w:val="ListParagraph"/>
        <w:numPr>
          <w:ilvl w:val="0"/>
          <w:numId w:val="12"/>
        </w:numPr>
        <w:jc w:val="both"/>
        <w:rPr>
          <w:rFonts w:ascii="Century Schoolbook" w:hAnsi="Century Schoolbook"/>
        </w:rPr>
      </w:pPr>
      <w:r>
        <w:rPr>
          <w:rFonts w:ascii="Century Schoolbook" w:hAnsi="Century Schoolbook"/>
          <w:b/>
          <w:bCs/>
          <w:i/>
          <w:iCs/>
        </w:rPr>
        <w:t>Recommendation</w:t>
      </w:r>
      <w:r w:rsidR="00506432">
        <w:rPr>
          <w:rFonts w:ascii="Century Schoolbook" w:hAnsi="Century Schoolbook"/>
          <w:b/>
          <w:bCs/>
          <w:i/>
          <w:iCs/>
        </w:rPr>
        <w:t xml:space="preserve">s </w:t>
      </w:r>
      <w:r w:rsidR="0025764C">
        <w:rPr>
          <w:rFonts w:ascii="Century Schoolbook" w:hAnsi="Century Schoolbook"/>
          <w:b/>
          <w:bCs/>
          <w:i/>
          <w:iCs/>
        </w:rPr>
        <w:t>O</w:t>
      </w:r>
      <w:r w:rsidR="00506432">
        <w:rPr>
          <w:rFonts w:ascii="Century Schoolbook" w:hAnsi="Century Schoolbook"/>
          <w:b/>
          <w:bCs/>
          <w:i/>
          <w:iCs/>
        </w:rPr>
        <w:t xml:space="preserve">ther </w:t>
      </w:r>
      <w:r w:rsidR="0025764C">
        <w:rPr>
          <w:rFonts w:ascii="Century Schoolbook" w:hAnsi="Century Schoolbook"/>
          <w:b/>
          <w:bCs/>
          <w:i/>
          <w:iCs/>
        </w:rPr>
        <w:t>T</w:t>
      </w:r>
      <w:r w:rsidR="009A307A">
        <w:rPr>
          <w:rFonts w:ascii="Century Schoolbook" w:hAnsi="Century Schoolbook"/>
          <w:b/>
          <w:bCs/>
          <w:i/>
          <w:iCs/>
        </w:rPr>
        <w:t xml:space="preserve">han </w:t>
      </w:r>
      <w:r w:rsidR="00320AA6">
        <w:rPr>
          <w:rFonts w:ascii="Century Schoolbook" w:hAnsi="Century Schoolbook"/>
          <w:b/>
          <w:bCs/>
          <w:i/>
          <w:iCs/>
        </w:rPr>
        <w:t>Termination</w:t>
      </w:r>
      <w:r w:rsidR="00C541A2">
        <w:rPr>
          <w:rFonts w:ascii="Century Schoolbook" w:hAnsi="Century Schoolbook"/>
          <w:b/>
          <w:bCs/>
          <w:i/>
          <w:iCs/>
        </w:rPr>
        <w:t xml:space="preserve"> or Suspension for More</w:t>
      </w:r>
      <w:r w:rsidR="0025764C">
        <w:rPr>
          <w:rFonts w:ascii="Century Schoolbook" w:hAnsi="Century Schoolbook"/>
          <w:b/>
          <w:bCs/>
          <w:i/>
          <w:iCs/>
        </w:rPr>
        <w:t xml:space="preserve"> T</w:t>
      </w:r>
      <w:r w:rsidR="00C541A2">
        <w:rPr>
          <w:rFonts w:ascii="Century Schoolbook" w:hAnsi="Century Schoolbook"/>
          <w:b/>
          <w:bCs/>
          <w:i/>
          <w:iCs/>
        </w:rPr>
        <w:t>han 60 days</w:t>
      </w:r>
      <w:r>
        <w:rPr>
          <w:rFonts w:ascii="Century Schoolbook" w:hAnsi="Century Schoolbook"/>
          <w:b/>
          <w:bCs/>
          <w:i/>
          <w:iCs/>
        </w:rPr>
        <w:t xml:space="preserve">.  </w:t>
      </w:r>
      <w:r w:rsidR="00937E26" w:rsidRPr="00485B75">
        <w:rPr>
          <w:rFonts w:ascii="Century Schoolbook" w:hAnsi="Century Schoolbook"/>
        </w:rPr>
        <w:t xml:space="preserve">If </w:t>
      </w:r>
      <w:r w:rsidR="00506432">
        <w:rPr>
          <w:rFonts w:ascii="Century Schoolbook" w:hAnsi="Century Schoolbook"/>
        </w:rPr>
        <w:t xml:space="preserve">Board of Directors </w:t>
      </w:r>
      <w:r w:rsidR="00C5735A">
        <w:rPr>
          <w:rFonts w:ascii="Century Schoolbook" w:hAnsi="Century Schoolbook"/>
        </w:rPr>
        <w:t>seeks to take</w:t>
      </w:r>
      <w:r w:rsidR="00506432">
        <w:rPr>
          <w:rFonts w:ascii="Century Schoolbook" w:hAnsi="Century Schoolbook"/>
        </w:rPr>
        <w:t xml:space="preserve"> disciplinary action other than</w:t>
      </w:r>
      <w:r w:rsidRPr="00485B75">
        <w:rPr>
          <w:rFonts w:ascii="Century Schoolbook" w:hAnsi="Century Schoolbook"/>
        </w:rPr>
        <w:t xml:space="preserve"> </w:t>
      </w:r>
      <w:r w:rsidR="00320AA6">
        <w:rPr>
          <w:rFonts w:ascii="Century Schoolbook" w:hAnsi="Century Schoolbook"/>
        </w:rPr>
        <w:t>termination</w:t>
      </w:r>
      <w:r w:rsidRPr="00485B75">
        <w:rPr>
          <w:rFonts w:ascii="Century Schoolbook" w:hAnsi="Century Schoolbook"/>
        </w:rPr>
        <w:t xml:space="preserve"> </w:t>
      </w:r>
      <w:r w:rsidR="00320AA6">
        <w:rPr>
          <w:rFonts w:ascii="Century Schoolbook" w:hAnsi="Century Schoolbook"/>
        </w:rPr>
        <w:t>of membership</w:t>
      </w:r>
      <w:r w:rsidR="00C541A2">
        <w:rPr>
          <w:rFonts w:ascii="Century Schoolbook" w:hAnsi="Century Schoolbook"/>
        </w:rPr>
        <w:t xml:space="preserve"> or suspension</w:t>
      </w:r>
      <w:r w:rsidR="009A307A">
        <w:rPr>
          <w:rFonts w:ascii="Century Schoolbook" w:hAnsi="Century Schoolbook"/>
        </w:rPr>
        <w:t xml:space="preserve"> from the organization</w:t>
      </w:r>
      <w:r w:rsidR="00C541A2">
        <w:rPr>
          <w:rFonts w:ascii="Century Schoolbook" w:hAnsi="Century Schoolbook"/>
        </w:rPr>
        <w:t xml:space="preserve"> for </w:t>
      </w:r>
      <w:r w:rsidR="00EC38B3">
        <w:rPr>
          <w:rFonts w:ascii="Century Schoolbook" w:hAnsi="Century Schoolbook"/>
        </w:rPr>
        <w:t>less than</w:t>
      </w:r>
      <w:r w:rsidR="00C541A2">
        <w:rPr>
          <w:rFonts w:ascii="Century Schoolbook" w:hAnsi="Century Schoolbook"/>
        </w:rPr>
        <w:t xml:space="preserve"> 60 day</w:t>
      </w:r>
      <w:r w:rsidR="009A307A">
        <w:rPr>
          <w:rFonts w:ascii="Century Schoolbook" w:hAnsi="Century Schoolbook"/>
        </w:rPr>
        <w:t xml:space="preserve">s </w:t>
      </w:r>
      <w:r w:rsidR="00CA0D7D" w:rsidRPr="00CA0D7D">
        <w:rPr>
          <w:rFonts w:ascii="Century Schoolbook" w:hAnsi="Century Schoolbook"/>
        </w:rPr>
        <w:t>the rules below</w:t>
      </w:r>
      <w:r w:rsidR="009A307A">
        <w:rPr>
          <w:rFonts w:ascii="Century Schoolbook" w:hAnsi="Century Schoolbook"/>
        </w:rPr>
        <w:t xml:space="preserve"> apply</w:t>
      </w:r>
      <w:r>
        <w:rPr>
          <w:rFonts w:ascii="Century Schoolbook" w:hAnsi="Century Schoolbook"/>
        </w:rPr>
        <w:t>:</w:t>
      </w:r>
    </w:p>
    <w:p w14:paraId="79AFCA91" w14:textId="77777777" w:rsidR="00485B75" w:rsidRDefault="00485B75" w:rsidP="00485B75">
      <w:pPr>
        <w:pStyle w:val="ListParagraph"/>
        <w:jc w:val="both"/>
        <w:rPr>
          <w:rFonts w:ascii="Century Schoolbook" w:hAnsi="Century Schoolbook"/>
        </w:rPr>
      </w:pPr>
    </w:p>
    <w:p w14:paraId="495C91CD" w14:textId="72A379BF" w:rsidR="00485B75" w:rsidRDefault="00937E26" w:rsidP="00485B75">
      <w:pPr>
        <w:pStyle w:val="ListParagraph"/>
        <w:numPr>
          <w:ilvl w:val="1"/>
          <w:numId w:val="12"/>
        </w:numPr>
        <w:jc w:val="both"/>
        <w:rPr>
          <w:rFonts w:ascii="Century Schoolbook" w:hAnsi="Century Schoolbook"/>
        </w:rPr>
      </w:pPr>
      <w:r w:rsidRPr="00485B75">
        <w:rPr>
          <w:rFonts w:ascii="Century Schoolbook" w:hAnsi="Century Schoolbook"/>
        </w:rPr>
        <w:t xml:space="preserve">Upon receiving a report and recommendation from the </w:t>
      </w:r>
      <w:r w:rsidR="00CC611E">
        <w:rPr>
          <w:rFonts w:ascii="Century Schoolbook" w:hAnsi="Century Schoolbook"/>
        </w:rPr>
        <w:t xml:space="preserve">chair of the </w:t>
      </w:r>
      <w:r w:rsidRPr="00485B75">
        <w:rPr>
          <w:rFonts w:ascii="Century Schoolbook" w:hAnsi="Century Schoolbook"/>
        </w:rPr>
        <w:t xml:space="preserve">Audit Committee, the </w:t>
      </w:r>
      <w:r w:rsidR="00537FEC">
        <w:rPr>
          <w:rFonts w:ascii="Century Schoolbook" w:hAnsi="Century Schoolbook"/>
        </w:rPr>
        <w:t xml:space="preserve">President, or other member of the Board of Directors selected by the chair of the Audit Committee under </w:t>
      </w:r>
      <w:r w:rsidR="00537FEC" w:rsidRPr="00E53F14">
        <w:rPr>
          <w:rFonts w:ascii="Century Schoolbook" w:hAnsi="Century Schoolbook"/>
        </w:rPr>
        <w:t>Section 2(C)(4),</w:t>
      </w:r>
      <w:r w:rsidRPr="00485B75">
        <w:rPr>
          <w:rFonts w:ascii="Century Schoolbook" w:hAnsi="Century Schoolbook"/>
        </w:rPr>
        <w:t xml:space="preserve"> must promptly provide notice to the person(s) accused of violating the code of conduct.  The notice must include (1) a copy of the Audit Committee</w:t>
      </w:r>
      <w:r w:rsidRPr="00485B75">
        <w:rPr>
          <w:rFonts w:ascii="Century Schoolbook" w:hAnsi="Century Schoolbook" w:cs="Times New Roman"/>
        </w:rPr>
        <w:t>’</w:t>
      </w:r>
      <w:r w:rsidRPr="00485B75">
        <w:rPr>
          <w:rFonts w:ascii="Century Schoolbook" w:hAnsi="Century Schoolbook"/>
        </w:rPr>
        <w:t>s report and recommendation; (2) a statement that the person(s) accused has 14 days in which to respond to the report and recommendation.</w:t>
      </w:r>
    </w:p>
    <w:p w14:paraId="3A1F3547" w14:textId="77777777" w:rsidR="00485B75" w:rsidRDefault="00485B75" w:rsidP="00485B75">
      <w:pPr>
        <w:pStyle w:val="ListParagraph"/>
        <w:ind w:left="1440"/>
        <w:jc w:val="both"/>
        <w:rPr>
          <w:rFonts w:ascii="Century Schoolbook" w:hAnsi="Century Schoolbook"/>
        </w:rPr>
      </w:pPr>
    </w:p>
    <w:p w14:paraId="25F916FF" w14:textId="1ABA6EE7" w:rsidR="00660118" w:rsidRDefault="00660118" w:rsidP="00485B75">
      <w:pPr>
        <w:pStyle w:val="ListParagraph"/>
        <w:numPr>
          <w:ilvl w:val="1"/>
          <w:numId w:val="12"/>
        </w:numPr>
        <w:jc w:val="both"/>
        <w:rPr>
          <w:rFonts w:ascii="Century Schoolbook" w:hAnsi="Century Schoolbook"/>
        </w:rPr>
      </w:pPr>
      <w:r>
        <w:rPr>
          <w:rFonts w:ascii="Century Schoolbook" w:hAnsi="Century Schoolbook"/>
        </w:rPr>
        <w:t xml:space="preserve">Within 14 days of </w:t>
      </w:r>
      <w:r w:rsidR="009C5FE1">
        <w:rPr>
          <w:rFonts w:ascii="Century Schoolbook" w:hAnsi="Century Schoolbook"/>
        </w:rPr>
        <w:t xml:space="preserve">the </w:t>
      </w:r>
      <w:r w:rsidR="00537FEC">
        <w:rPr>
          <w:rFonts w:ascii="Century Schoolbook" w:hAnsi="Century Schoolbook"/>
        </w:rPr>
        <w:t>President or other member of the Board of Directors</w:t>
      </w:r>
      <w:r w:rsidR="009C5FE1">
        <w:rPr>
          <w:rFonts w:ascii="Century Schoolbook" w:hAnsi="Century Schoolbook"/>
        </w:rPr>
        <w:t xml:space="preserve"> sending the notice</w:t>
      </w:r>
      <w:r>
        <w:rPr>
          <w:rFonts w:ascii="Century Schoolbook" w:hAnsi="Century Schoolbook"/>
        </w:rPr>
        <w:t>, t</w:t>
      </w:r>
      <w:r w:rsidR="00937E26" w:rsidRPr="00485B75">
        <w:rPr>
          <w:rFonts w:ascii="Century Schoolbook" w:hAnsi="Century Schoolbook"/>
        </w:rPr>
        <w:t xml:space="preserve">he person(s) accused </w:t>
      </w:r>
      <w:r>
        <w:rPr>
          <w:rFonts w:ascii="Century Schoolbook" w:hAnsi="Century Schoolbook"/>
        </w:rPr>
        <w:t>may</w:t>
      </w:r>
      <w:r w:rsidR="00937E26" w:rsidRPr="00485B75">
        <w:rPr>
          <w:rFonts w:ascii="Century Schoolbook" w:hAnsi="Century Schoolbook"/>
        </w:rPr>
        <w:t xml:space="preserve"> file </w:t>
      </w:r>
      <w:r>
        <w:rPr>
          <w:rFonts w:ascii="Century Schoolbook" w:hAnsi="Century Schoolbook"/>
        </w:rPr>
        <w:t xml:space="preserve">a </w:t>
      </w:r>
      <w:r w:rsidR="00937E26" w:rsidRPr="00485B75">
        <w:rPr>
          <w:rFonts w:ascii="Century Schoolbook" w:hAnsi="Century Schoolbook"/>
        </w:rPr>
        <w:t>written response with the Board of Directors</w:t>
      </w:r>
      <w:r>
        <w:rPr>
          <w:rFonts w:ascii="Century Schoolbook" w:hAnsi="Century Schoolbook"/>
        </w:rPr>
        <w:t>.</w:t>
      </w:r>
      <w:r w:rsidR="00294E9A">
        <w:rPr>
          <w:rFonts w:ascii="Century Schoolbook" w:hAnsi="Century Schoolbook"/>
        </w:rPr>
        <w:t xml:space="preserve">  </w:t>
      </w:r>
    </w:p>
    <w:p w14:paraId="5FF3FAEB" w14:textId="77777777" w:rsidR="00660118" w:rsidRPr="00660118" w:rsidRDefault="00660118" w:rsidP="00660118">
      <w:pPr>
        <w:pStyle w:val="ListParagraph"/>
        <w:rPr>
          <w:rFonts w:ascii="Century Schoolbook" w:hAnsi="Century Schoolbook"/>
        </w:rPr>
      </w:pPr>
    </w:p>
    <w:p w14:paraId="4D9AFF38" w14:textId="640C2ECA" w:rsidR="00485B75" w:rsidRDefault="00DD27D8" w:rsidP="00485B75">
      <w:pPr>
        <w:pStyle w:val="ListParagraph"/>
        <w:numPr>
          <w:ilvl w:val="1"/>
          <w:numId w:val="12"/>
        </w:numPr>
        <w:jc w:val="both"/>
        <w:rPr>
          <w:rFonts w:ascii="Century Schoolbook" w:hAnsi="Century Schoolbook"/>
        </w:rPr>
      </w:pPr>
      <w:r w:rsidRPr="00485B75">
        <w:rPr>
          <w:rFonts w:ascii="Century Schoolbook" w:hAnsi="Century Schoolbook"/>
        </w:rPr>
        <w:t xml:space="preserve">Within </w:t>
      </w:r>
      <w:r w:rsidR="009C5FE1">
        <w:rPr>
          <w:rFonts w:ascii="Century Schoolbook" w:hAnsi="Century Schoolbook"/>
        </w:rPr>
        <w:t>30</w:t>
      </w:r>
      <w:r w:rsidR="00660118">
        <w:rPr>
          <w:rFonts w:ascii="Century Schoolbook" w:hAnsi="Century Schoolbook"/>
        </w:rPr>
        <w:t xml:space="preserve"> days </w:t>
      </w:r>
      <w:r w:rsidR="009C5FE1">
        <w:rPr>
          <w:rFonts w:ascii="Century Schoolbook" w:hAnsi="Century Schoolbook"/>
        </w:rPr>
        <w:t xml:space="preserve">after receiving the written response of the person(s) accused, </w:t>
      </w:r>
      <w:r w:rsidRPr="00485B75">
        <w:rPr>
          <w:rFonts w:ascii="Century Schoolbook" w:hAnsi="Century Schoolbook"/>
        </w:rPr>
        <w:t xml:space="preserve">the Board of Directors will meet to decide whether to </w:t>
      </w:r>
      <w:r w:rsidR="009C5FE1">
        <w:rPr>
          <w:rFonts w:ascii="Century Schoolbook" w:hAnsi="Century Schoolbook"/>
        </w:rPr>
        <w:t xml:space="preserve">impose </w:t>
      </w:r>
      <w:r w:rsidR="00320AA6">
        <w:rPr>
          <w:rFonts w:ascii="Century Schoolbook" w:hAnsi="Century Schoolbook"/>
        </w:rPr>
        <w:t>the Audit Committee’s recommendation</w:t>
      </w:r>
      <w:r w:rsidR="009C5FE1">
        <w:rPr>
          <w:rFonts w:ascii="Century Schoolbook" w:hAnsi="Century Schoolbook"/>
        </w:rPr>
        <w:t>.  If the person(s) accused has failed to file a written response within 14 days</w:t>
      </w:r>
      <w:r w:rsidR="00294E9A">
        <w:rPr>
          <w:rFonts w:ascii="Century Schoolbook" w:hAnsi="Century Schoolbook"/>
        </w:rPr>
        <w:t xml:space="preserve">, the Board of Directors </w:t>
      </w:r>
      <w:r w:rsidR="00294E9A" w:rsidRPr="00485B75">
        <w:rPr>
          <w:rFonts w:ascii="Century Schoolbook" w:hAnsi="Century Schoolbook"/>
        </w:rPr>
        <w:t xml:space="preserve">will meet to decide whether to </w:t>
      </w:r>
      <w:r w:rsidR="00294E9A">
        <w:rPr>
          <w:rFonts w:ascii="Century Schoolbook" w:hAnsi="Century Schoolbook"/>
        </w:rPr>
        <w:t>impose the recommended disciplinary action within 30 days of the expiration of the 14 days.</w:t>
      </w:r>
    </w:p>
    <w:p w14:paraId="1EBD972C" w14:textId="77748EE6" w:rsidR="00485B75" w:rsidRDefault="007A3DCD" w:rsidP="00485B75">
      <w:pPr>
        <w:pStyle w:val="ListParagraph"/>
        <w:ind w:left="1440"/>
        <w:jc w:val="both"/>
        <w:rPr>
          <w:rFonts w:ascii="Century Schoolbook" w:hAnsi="Century Schoolbook"/>
        </w:rPr>
      </w:pPr>
      <w:r w:rsidRPr="00485B75">
        <w:rPr>
          <w:rFonts w:ascii="Century Schoolbook" w:hAnsi="Century Schoolbook"/>
        </w:rPr>
        <w:t xml:space="preserve">  </w:t>
      </w:r>
    </w:p>
    <w:p w14:paraId="082023DB" w14:textId="116EBE99" w:rsidR="00484FE8" w:rsidRDefault="00CC611E" w:rsidP="00484FE8">
      <w:pPr>
        <w:pStyle w:val="ListParagraph"/>
        <w:numPr>
          <w:ilvl w:val="1"/>
          <w:numId w:val="12"/>
        </w:numPr>
        <w:jc w:val="both"/>
        <w:rPr>
          <w:rFonts w:ascii="Century Schoolbook" w:hAnsi="Century Schoolbook"/>
        </w:rPr>
      </w:pPr>
      <w:r>
        <w:rPr>
          <w:rFonts w:ascii="Century Schoolbook" w:hAnsi="Century Schoolbook"/>
        </w:rPr>
        <w:t>If</w:t>
      </w:r>
      <w:r w:rsidR="00484FE8">
        <w:rPr>
          <w:rFonts w:ascii="Century Schoolbook" w:hAnsi="Century Schoolbook"/>
        </w:rPr>
        <w:t xml:space="preserve"> the</w:t>
      </w:r>
      <w:r w:rsidR="009A307A">
        <w:rPr>
          <w:rFonts w:ascii="Century Schoolbook" w:hAnsi="Century Schoolbook"/>
        </w:rPr>
        <w:t xml:space="preserve"> </w:t>
      </w:r>
      <w:r w:rsidR="00484FE8">
        <w:rPr>
          <w:rFonts w:ascii="Century Schoolbook" w:hAnsi="Century Schoolbook"/>
        </w:rPr>
        <w:t xml:space="preserve">Audit Committee’s </w:t>
      </w:r>
      <w:r w:rsidR="009A307A">
        <w:rPr>
          <w:rFonts w:ascii="Century Schoolbook" w:hAnsi="Century Schoolbook"/>
        </w:rPr>
        <w:t>recommendation is to remove an officer from his or her position</w:t>
      </w:r>
      <w:r w:rsidR="007A3DCD" w:rsidRPr="00D923E3">
        <w:rPr>
          <w:rFonts w:ascii="Century Schoolbook" w:hAnsi="Century Schoolbook"/>
        </w:rPr>
        <w:t>,</w:t>
      </w:r>
      <w:r w:rsidR="009A307A">
        <w:rPr>
          <w:rFonts w:ascii="Century Schoolbook" w:hAnsi="Century Schoolbook"/>
        </w:rPr>
        <w:t xml:space="preserve"> the Board of Directors may </w:t>
      </w:r>
      <w:r w:rsidR="00484FE8">
        <w:rPr>
          <w:rFonts w:ascii="Century Schoolbook" w:hAnsi="Century Schoolbook"/>
        </w:rPr>
        <w:t>remove the officer from his or her position</w:t>
      </w:r>
      <w:r w:rsidR="009A307A">
        <w:rPr>
          <w:rFonts w:ascii="Century Schoolbook" w:hAnsi="Century Schoolbook"/>
        </w:rPr>
        <w:t xml:space="preserve"> only if </w:t>
      </w:r>
      <w:r w:rsidR="002E36AD">
        <w:rPr>
          <w:rFonts w:ascii="Century Schoolbook" w:hAnsi="Century Schoolbook"/>
        </w:rPr>
        <w:t>three-fourths of the voting</w:t>
      </w:r>
      <w:r w:rsidR="009A307A">
        <w:rPr>
          <w:rFonts w:ascii="Century Schoolbook" w:hAnsi="Century Schoolbook"/>
        </w:rPr>
        <w:t xml:space="preserve"> members of the Board of Directors agree.  </w:t>
      </w:r>
      <w:r w:rsidR="00484FE8" w:rsidRPr="00484FE8">
        <w:rPr>
          <w:rFonts w:ascii="Century Schoolbook" w:hAnsi="Century Schoolbook"/>
        </w:rPr>
        <w:t xml:space="preserve">Upon such vote, the officer is removed from his or her position.  </w:t>
      </w:r>
    </w:p>
    <w:p w14:paraId="540C3D9B" w14:textId="77777777" w:rsidR="00484FE8" w:rsidRPr="00484FE8" w:rsidRDefault="00484FE8" w:rsidP="00484FE8">
      <w:pPr>
        <w:pStyle w:val="ListParagraph"/>
        <w:rPr>
          <w:rFonts w:ascii="Century Schoolbook" w:hAnsi="Century Schoolbook"/>
        </w:rPr>
      </w:pPr>
    </w:p>
    <w:p w14:paraId="2BFC02F1" w14:textId="5DB66DC5" w:rsidR="009A307A" w:rsidRPr="00484FE8" w:rsidRDefault="00484FE8" w:rsidP="00484FE8">
      <w:pPr>
        <w:pStyle w:val="ListParagraph"/>
        <w:numPr>
          <w:ilvl w:val="1"/>
          <w:numId w:val="12"/>
        </w:numPr>
        <w:jc w:val="both"/>
        <w:rPr>
          <w:rFonts w:ascii="Century Schoolbook" w:hAnsi="Century Schoolbook"/>
        </w:rPr>
      </w:pPr>
      <w:r>
        <w:rPr>
          <w:rFonts w:ascii="Century Schoolbook" w:hAnsi="Century Schoolbook"/>
        </w:rPr>
        <w:t>The</w:t>
      </w:r>
      <w:r w:rsidR="009A307A" w:rsidRPr="00484FE8">
        <w:rPr>
          <w:rFonts w:ascii="Century Schoolbook" w:hAnsi="Century Schoolbook"/>
        </w:rPr>
        <w:t xml:space="preserve"> Board of Directors may </w:t>
      </w:r>
      <w:r>
        <w:rPr>
          <w:rFonts w:ascii="Century Schoolbook" w:hAnsi="Century Schoolbook"/>
        </w:rPr>
        <w:t xml:space="preserve">take any other disciplinary action against an officer, member, </w:t>
      </w:r>
      <w:r w:rsidR="00C5735A">
        <w:rPr>
          <w:rFonts w:ascii="Century Schoolbook" w:hAnsi="Century Schoolbook"/>
        </w:rPr>
        <w:t xml:space="preserve">or affiliate </w:t>
      </w:r>
      <w:r w:rsidR="002E36AD">
        <w:rPr>
          <w:rFonts w:ascii="Century Schoolbook" w:hAnsi="Century Schoolbook"/>
        </w:rPr>
        <w:t>if a simpl</w:t>
      </w:r>
      <w:r w:rsidR="00793E9C">
        <w:rPr>
          <w:rFonts w:ascii="Century Schoolbook" w:hAnsi="Century Schoolbook"/>
        </w:rPr>
        <w:t xml:space="preserve">e </w:t>
      </w:r>
      <w:r w:rsidR="002E36AD">
        <w:rPr>
          <w:rFonts w:ascii="Century Schoolbook" w:hAnsi="Century Schoolbook"/>
        </w:rPr>
        <w:t>majority of the</w:t>
      </w:r>
      <w:r w:rsidR="00E75C3A" w:rsidRPr="00484FE8">
        <w:rPr>
          <w:rFonts w:ascii="Century Schoolbook" w:hAnsi="Century Schoolbook"/>
        </w:rPr>
        <w:t xml:space="preserve"> </w:t>
      </w:r>
      <w:r w:rsidR="00DD27D8" w:rsidRPr="00484FE8">
        <w:rPr>
          <w:rFonts w:ascii="Century Schoolbook" w:hAnsi="Century Schoolbook"/>
        </w:rPr>
        <w:t xml:space="preserve">voting members of the Board of Directors </w:t>
      </w:r>
      <w:r w:rsidR="009A307A" w:rsidRPr="00484FE8">
        <w:rPr>
          <w:rFonts w:ascii="Century Schoolbook" w:hAnsi="Century Schoolbook"/>
        </w:rPr>
        <w:t>agree</w:t>
      </w:r>
      <w:r w:rsidR="00E75C3A" w:rsidRPr="00484FE8">
        <w:rPr>
          <w:rFonts w:ascii="Century Schoolbook" w:hAnsi="Century Schoolbook"/>
        </w:rPr>
        <w:t>.</w:t>
      </w:r>
      <w:r w:rsidRPr="00484FE8">
        <w:rPr>
          <w:rFonts w:ascii="Century Schoolbook" w:hAnsi="Century Schoolbook"/>
        </w:rPr>
        <w:t xml:space="preserve">  </w:t>
      </w:r>
    </w:p>
    <w:p w14:paraId="7E099D61" w14:textId="77777777" w:rsidR="009A307A" w:rsidRPr="009A307A" w:rsidRDefault="009A307A" w:rsidP="009A307A">
      <w:pPr>
        <w:pStyle w:val="ListParagraph"/>
        <w:rPr>
          <w:rFonts w:ascii="Century Schoolbook" w:hAnsi="Century Schoolbook"/>
        </w:rPr>
      </w:pPr>
    </w:p>
    <w:p w14:paraId="79882807" w14:textId="2682C3AF" w:rsidR="00485B75" w:rsidRPr="00D923E3" w:rsidRDefault="00E75C3A" w:rsidP="00485B75">
      <w:pPr>
        <w:pStyle w:val="ListParagraph"/>
        <w:numPr>
          <w:ilvl w:val="1"/>
          <w:numId w:val="12"/>
        </w:numPr>
        <w:jc w:val="both"/>
        <w:rPr>
          <w:rFonts w:ascii="Century Schoolbook" w:hAnsi="Century Schoolbook"/>
        </w:rPr>
      </w:pPr>
      <w:r>
        <w:rPr>
          <w:rFonts w:ascii="Century Schoolbook" w:hAnsi="Century Schoolbook"/>
        </w:rPr>
        <w:t>Within 5 business days of the vote</w:t>
      </w:r>
      <w:r w:rsidR="00CC611E">
        <w:rPr>
          <w:rFonts w:ascii="Century Schoolbook" w:hAnsi="Century Schoolbook"/>
        </w:rPr>
        <w:t xml:space="preserve"> on whether to take disciplinary action</w:t>
      </w:r>
      <w:r w:rsidR="007A3DCD" w:rsidRPr="00D923E3">
        <w:rPr>
          <w:rFonts w:ascii="Century Schoolbook" w:hAnsi="Century Schoolbook"/>
        </w:rPr>
        <w:t>, the Board of Directors must issue a final decision in writing to the person(s) accused</w:t>
      </w:r>
      <w:r w:rsidR="00BF7CB7">
        <w:rPr>
          <w:rFonts w:ascii="Century Schoolbook" w:hAnsi="Century Schoolbook"/>
        </w:rPr>
        <w:t xml:space="preserve"> and the person who filed the complaint</w:t>
      </w:r>
      <w:r w:rsidR="007A3DCD" w:rsidRPr="00D923E3">
        <w:rPr>
          <w:rFonts w:ascii="Century Schoolbook" w:hAnsi="Century Schoolbook"/>
        </w:rPr>
        <w:t xml:space="preserve">.  </w:t>
      </w:r>
    </w:p>
    <w:p w14:paraId="073671AA" w14:textId="77777777" w:rsidR="007A3DCD" w:rsidRPr="00A76D6B" w:rsidRDefault="007A3DCD" w:rsidP="00A76D6B">
      <w:pPr>
        <w:pStyle w:val="ListParagraph"/>
        <w:jc w:val="both"/>
        <w:rPr>
          <w:rFonts w:ascii="Century Schoolbook" w:hAnsi="Century Schoolbook"/>
        </w:rPr>
      </w:pPr>
    </w:p>
    <w:p w14:paraId="48B71345" w14:textId="45C93236" w:rsidR="00073787" w:rsidRPr="00506432" w:rsidRDefault="00506432" w:rsidP="00506432">
      <w:pPr>
        <w:pStyle w:val="ListParagraph"/>
        <w:numPr>
          <w:ilvl w:val="0"/>
          <w:numId w:val="12"/>
        </w:numPr>
        <w:jc w:val="both"/>
        <w:rPr>
          <w:rFonts w:ascii="Century Schoolbook" w:hAnsi="Century Schoolbook"/>
        </w:rPr>
      </w:pPr>
      <w:r>
        <w:rPr>
          <w:rFonts w:ascii="Century Schoolbook" w:hAnsi="Century Schoolbook"/>
          <w:b/>
          <w:bCs/>
          <w:i/>
          <w:iCs/>
        </w:rPr>
        <w:t xml:space="preserve">Recommendation for </w:t>
      </w:r>
      <w:r w:rsidR="00320AA6">
        <w:rPr>
          <w:rFonts w:ascii="Century Schoolbook" w:hAnsi="Century Schoolbook"/>
          <w:b/>
          <w:bCs/>
          <w:i/>
          <w:iCs/>
        </w:rPr>
        <w:t>Termination</w:t>
      </w:r>
      <w:r w:rsidR="00C541A2">
        <w:rPr>
          <w:rFonts w:ascii="Century Schoolbook" w:hAnsi="Century Schoolbook"/>
          <w:b/>
          <w:bCs/>
          <w:i/>
          <w:iCs/>
        </w:rPr>
        <w:t xml:space="preserve"> or Suspension for More Than 60 Days</w:t>
      </w:r>
      <w:r>
        <w:rPr>
          <w:rFonts w:ascii="Century Schoolbook" w:hAnsi="Century Schoolbook"/>
          <w:b/>
          <w:bCs/>
          <w:i/>
          <w:iCs/>
        </w:rPr>
        <w:t xml:space="preserve">.  </w:t>
      </w:r>
      <w:r w:rsidR="00EC38B3" w:rsidRPr="00485B75">
        <w:rPr>
          <w:rFonts w:ascii="Century Schoolbook" w:hAnsi="Century Schoolbook"/>
        </w:rPr>
        <w:t xml:space="preserve">If </w:t>
      </w:r>
      <w:r w:rsidR="00EC38B3">
        <w:rPr>
          <w:rFonts w:ascii="Century Schoolbook" w:hAnsi="Century Schoolbook"/>
        </w:rPr>
        <w:t xml:space="preserve">Board of Directors </w:t>
      </w:r>
      <w:r w:rsidR="00C5735A">
        <w:rPr>
          <w:rFonts w:ascii="Century Schoolbook" w:hAnsi="Century Schoolbook"/>
        </w:rPr>
        <w:t xml:space="preserve">seeks to </w:t>
      </w:r>
      <w:r w:rsidR="00320AA6">
        <w:rPr>
          <w:rFonts w:ascii="Century Schoolbook" w:hAnsi="Century Schoolbook"/>
        </w:rPr>
        <w:t>terminate someone</w:t>
      </w:r>
      <w:r w:rsidR="00EC38B3">
        <w:rPr>
          <w:rFonts w:ascii="Century Schoolbook" w:hAnsi="Century Schoolbook"/>
        </w:rPr>
        <w:t xml:space="preserve"> from the organization or suspend someone from the organization for 60 or more days</w:t>
      </w:r>
      <w:r w:rsidR="00EC38B3" w:rsidRPr="00485B75">
        <w:rPr>
          <w:rFonts w:ascii="Century Schoolbook" w:hAnsi="Century Schoolbook"/>
        </w:rPr>
        <w:t xml:space="preserve">, </w:t>
      </w:r>
      <w:r w:rsidR="00CA0D7D" w:rsidRPr="00CA0D7D">
        <w:rPr>
          <w:rFonts w:ascii="Century Schoolbook" w:hAnsi="Century Schoolbook"/>
        </w:rPr>
        <w:t>the rules below</w:t>
      </w:r>
      <w:r w:rsidR="00EC38B3" w:rsidRPr="00485B75">
        <w:rPr>
          <w:rFonts w:ascii="Century Schoolbook" w:hAnsi="Century Schoolbook"/>
        </w:rPr>
        <w:t xml:space="preserve"> apply</w:t>
      </w:r>
      <w:r w:rsidR="007A3DCD" w:rsidRPr="00506432">
        <w:rPr>
          <w:rFonts w:ascii="Century Schoolbook" w:hAnsi="Century Schoolbook"/>
        </w:rPr>
        <w:t>:</w:t>
      </w:r>
    </w:p>
    <w:p w14:paraId="53D11650" w14:textId="77777777" w:rsidR="00073787" w:rsidRDefault="00073787" w:rsidP="00073787">
      <w:pPr>
        <w:pStyle w:val="ListParagraph"/>
        <w:jc w:val="both"/>
        <w:rPr>
          <w:rFonts w:ascii="Century Schoolbook" w:hAnsi="Century Schoolbook"/>
        </w:rPr>
      </w:pPr>
    </w:p>
    <w:p w14:paraId="23CACB18" w14:textId="49C641C5" w:rsidR="00073787" w:rsidRDefault="00EC38B3" w:rsidP="00506432">
      <w:pPr>
        <w:pStyle w:val="ListParagraph"/>
        <w:numPr>
          <w:ilvl w:val="1"/>
          <w:numId w:val="12"/>
        </w:numPr>
        <w:jc w:val="both"/>
        <w:rPr>
          <w:rFonts w:ascii="Century Schoolbook" w:hAnsi="Century Schoolbook"/>
        </w:rPr>
      </w:pPr>
      <w:r>
        <w:rPr>
          <w:rFonts w:ascii="Century Schoolbook" w:hAnsi="Century Schoolbook"/>
        </w:rPr>
        <w:t>The</w:t>
      </w:r>
      <w:r w:rsidR="00984404" w:rsidRPr="00073787">
        <w:rPr>
          <w:rFonts w:ascii="Century Schoolbook" w:hAnsi="Century Schoolbook"/>
        </w:rPr>
        <w:t xml:space="preserve"> person(s) accused is entitled to a hearing </w:t>
      </w:r>
      <w:r w:rsidR="00E75C3A">
        <w:rPr>
          <w:rFonts w:ascii="Century Schoolbook" w:hAnsi="Century Schoolbook"/>
        </w:rPr>
        <w:t>in front of</w:t>
      </w:r>
      <w:r w:rsidR="00984404" w:rsidRPr="00073787">
        <w:rPr>
          <w:rFonts w:ascii="Century Schoolbook" w:hAnsi="Century Schoolbook"/>
        </w:rPr>
        <w:t xml:space="preserve"> the </w:t>
      </w:r>
      <w:r w:rsidR="002A20C8" w:rsidRPr="00073787">
        <w:rPr>
          <w:rFonts w:ascii="Century Schoolbook" w:hAnsi="Century Schoolbook"/>
        </w:rPr>
        <w:t xml:space="preserve">voting members of the </w:t>
      </w:r>
      <w:r w:rsidR="00984404" w:rsidRPr="00073787">
        <w:rPr>
          <w:rFonts w:ascii="Century Schoolbook" w:hAnsi="Century Schoolbook"/>
        </w:rPr>
        <w:t>Board of Directors</w:t>
      </w:r>
      <w:r w:rsidR="00E75C3A">
        <w:rPr>
          <w:rFonts w:ascii="Century Schoolbook" w:hAnsi="Century Schoolbook"/>
        </w:rPr>
        <w:t xml:space="preserve"> before the voting members of the Board of Directors</w:t>
      </w:r>
      <w:r w:rsidR="00984404" w:rsidRPr="00073787">
        <w:rPr>
          <w:rFonts w:ascii="Century Schoolbook" w:hAnsi="Century Schoolbook"/>
        </w:rPr>
        <w:t xml:space="preserve"> </w:t>
      </w:r>
      <w:r>
        <w:rPr>
          <w:rFonts w:ascii="Century Schoolbook" w:hAnsi="Century Schoolbook"/>
        </w:rPr>
        <w:t xml:space="preserve">vote </w:t>
      </w:r>
      <w:r w:rsidR="00E75C3A">
        <w:rPr>
          <w:rFonts w:ascii="Century Schoolbook" w:hAnsi="Century Schoolbook"/>
        </w:rPr>
        <w:t>whether to impose the recommended disciplinary action</w:t>
      </w:r>
      <w:r w:rsidR="00984404" w:rsidRPr="00073787">
        <w:rPr>
          <w:rFonts w:ascii="Century Schoolbook" w:hAnsi="Century Schoolbook"/>
        </w:rPr>
        <w:t xml:space="preserve">.  </w:t>
      </w:r>
      <w:r w:rsidR="00C22A67" w:rsidRPr="00073787">
        <w:rPr>
          <w:rFonts w:ascii="Century Schoolbook" w:hAnsi="Century Schoolbook"/>
        </w:rPr>
        <w:t xml:space="preserve">The hearing may be conducted in person or by video conferencing at the discretion of the </w:t>
      </w:r>
      <w:r>
        <w:rPr>
          <w:rFonts w:ascii="Century Schoolbook" w:hAnsi="Century Schoolbook"/>
        </w:rPr>
        <w:t>President.</w:t>
      </w:r>
      <w:r w:rsidR="00C22A67" w:rsidRPr="00073787">
        <w:rPr>
          <w:rFonts w:ascii="Century Schoolbook" w:hAnsi="Century Schoolbook"/>
        </w:rPr>
        <w:t xml:space="preserve">  </w:t>
      </w:r>
    </w:p>
    <w:p w14:paraId="26E99A97" w14:textId="77777777" w:rsidR="00073787" w:rsidRDefault="00073787" w:rsidP="00073787">
      <w:pPr>
        <w:pStyle w:val="ListParagraph"/>
        <w:ind w:left="1440"/>
        <w:jc w:val="both"/>
        <w:rPr>
          <w:rFonts w:ascii="Century Schoolbook" w:hAnsi="Century Schoolbook"/>
        </w:rPr>
      </w:pPr>
    </w:p>
    <w:p w14:paraId="53BCA9A9" w14:textId="136E1496" w:rsidR="00EC38B3" w:rsidRPr="00E53F14" w:rsidRDefault="002A20C8" w:rsidP="00506432">
      <w:pPr>
        <w:pStyle w:val="ListParagraph"/>
        <w:numPr>
          <w:ilvl w:val="1"/>
          <w:numId w:val="12"/>
        </w:numPr>
        <w:jc w:val="both"/>
        <w:rPr>
          <w:rFonts w:ascii="Century Schoolbook" w:hAnsi="Century Schoolbook"/>
        </w:rPr>
      </w:pPr>
      <w:r w:rsidRPr="00CA0D7D">
        <w:rPr>
          <w:rFonts w:ascii="Century Schoolbook" w:hAnsi="Century Schoolbook"/>
        </w:rPr>
        <w:lastRenderedPageBreak/>
        <w:t xml:space="preserve">Upon receiving a report and recommendation from the </w:t>
      </w:r>
      <w:r w:rsidR="00CC611E" w:rsidRPr="00CA0D7D">
        <w:rPr>
          <w:rFonts w:ascii="Century Schoolbook" w:hAnsi="Century Schoolbook"/>
        </w:rPr>
        <w:t xml:space="preserve">chair of the </w:t>
      </w:r>
      <w:r w:rsidRPr="00CA0D7D">
        <w:rPr>
          <w:rFonts w:ascii="Century Schoolbook" w:hAnsi="Century Schoolbook"/>
        </w:rPr>
        <w:t xml:space="preserve">Audit Committee, the </w:t>
      </w:r>
      <w:r w:rsidR="00E75C3A" w:rsidRPr="00CA0D7D">
        <w:rPr>
          <w:rFonts w:ascii="Century Schoolbook" w:hAnsi="Century Schoolbook"/>
        </w:rPr>
        <w:t xml:space="preserve">President, </w:t>
      </w:r>
      <w:r w:rsidR="00537FEC" w:rsidRPr="00CA0D7D">
        <w:rPr>
          <w:rFonts w:ascii="Century Schoolbook" w:hAnsi="Century Schoolbook"/>
        </w:rPr>
        <w:t>or other member of the Board of Directors selected by the chair of the Audit Committee under Section 2(C)(4)</w:t>
      </w:r>
      <w:r w:rsidR="00E75C3A" w:rsidRPr="00CA0D7D">
        <w:rPr>
          <w:rFonts w:ascii="Century Schoolbook" w:hAnsi="Century Schoolbook"/>
        </w:rPr>
        <w:t>,</w:t>
      </w:r>
      <w:r w:rsidRPr="00CA0D7D">
        <w:rPr>
          <w:rFonts w:ascii="Century Schoolbook" w:hAnsi="Century Schoolbook"/>
        </w:rPr>
        <w:t xml:space="preserve"> must</w:t>
      </w:r>
      <w:r w:rsidR="00EC38B3" w:rsidRPr="00CA0D7D">
        <w:rPr>
          <w:rFonts w:ascii="Century Schoolbook" w:hAnsi="Century Schoolbook"/>
        </w:rPr>
        <w:t xml:space="preserve"> do as follows</w:t>
      </w:r>
      <w:r w:rsidR="00EC38B3" w:rsidRPr="00E53F14">
        <w:rPr>
          <w:rFonts w:ascii="Century Schoolbook" w:hAnsi="Century Schoolbook"/>
        </w:rPr>
        <w:t>:</w:t>
      </w:r>
    </w:p>
    <w:p w14:paraId="07C58A72" w14:textId="77777777" w:rsidR="00EC38B3" w:rsidRPr="00E53F14" w:rsidRDefault="00EC38B3" w:rsidP="00EC38B3">
      <w:pPr>
        <w:pStyle w:val="ListParagraph"/>
        <w:rPr>
          <w:rFonts w:ascii="Century Schoolbook" w:hAnsi="Century Schoolbook"/>
        </w:rPr>
      </w:pPr>
    </w:p>
    <w:p w14:paraId="0F2C7D57" w14:textId="019D5234" w:rsidR="00E75C3A" w:rsidRPr="00E53F14" w:rsidRDefault="00EC38B3" w:rsidP="00EC38B3">
      <w:pPr>
        <w:pStyle w:val="ListParagraph"/>
        <w:numPr>
          <w:ilvl w:val="2"/>
          <w:numId w:val="12"/>
        </w:numPr>
        <w:jc w:val="both"/>
        <w:rPr>
          <w:rFonts w:ascii="Century Schoolbook" w:hAnsi="Century Schoolbook"/>
        </w:rPr>
      </w:pPr>
      <w:r w:rsidRPr="00E53F14">
        <w:rPr>
          <w:rFonts w:ascii="Century Schoolbook" w:hAnsi="Century Schoolbook"/>
        </w:rPr>
        <w:t>S</w:t>
      </w:r>
      <w:r w:rsidR="002A20C8" w:rsidRPr="00E53F14">
        <w:rPr>
          <w:rFonts w:ascii="Century Schoolbook" w:hAnsi="Century Schoolbook"/>
        </w:rPr>
        <w:t xml:space="preserve">chedule a hearing to take place within 60 days of receiving the report and recommendation.  </w:t>
      </w:r>
    </w:p>
    <w:p w14:paraId="4E3DFC4E" w14:textId="77777777" w:rsidR="00E75C3A" w:rsidRPr="00E53F14" w:rsidRDefault="00E75C3A" w:rsidP="00E75C3A">
      <w:pPr>
        <w:pStyle w:val="ListParagraph"/>
        <w:ind w:left="2160"/>
        <w:jc w:val="both"/>
        <w:rPr>
          <w:rFonts w:ascii="Century Schoolbook" w:hAnsi="Century Schoolbook"/>
        </w:rPr>
      </w:pPr>
    </w:p>
    <w:p w14:paraId="6856620B" w14:textId="62643D81" w:rsidR="00073787" w:rsidRPr="00E53F14" w:rsidRDefault="00707335" w:rsidP="00EC38B3">
      <w:pPr>
        <w:pStyle w:val="ListParagraph"/>
        <w:numPr>
          <w:ilvl w:val="2"/>
          <w:numId w:val="12"/>
        </w:numPr>
        <w:jc w:val="both"/>
        <w:rPr>
          <w:rFonts w:ascii="Century Schoolbook" w:hAnsi="Century Schoolbook"/>
        </w:rPr>
      </w:pPr>
      <w:r w:rsidRPr="00E53F14">
        <w:rPr>
          <w:rFonts w:ascii="Century Schoolbook" w:hAnsi="Century Schoolbook"/>
        </w:rPr>
        <w:t xml:space="preserve">Within </w:t>
      </w:r>
      <w:r w:rsidR="002A20C8" w:rsidRPr="00E53F14">
        <w:rPr>
          <w:rFonts w:ascii="Century Schoolbook" w:hAnsi="Century Schoolbook"/>
        </w:rPr>
        <w:t>10 days</w:t>
      </w:r>
      <w:r w:rsidRPr="00E53F14">
        <w:rPr>
          <w:rFonts w:ascii="Century Schoolbook" w:hAnsi="Century Schoolbook"/>
        </w:rPr>
        <w:t>,</w:t>
      </w:r>
      <w:r w:rsidR="002A20C8" w:rsidRPr="00E53F14">
        <w:rPr>
          <w:rFonts w:ascii="Century Schoolbook" w:hAnsi="Century Schoolbook"/>
        </w:rPr>
        <w:t xml:space="preserve"> provide </w:t>
      </w:r>
      <w:r w:rsidR="007A3DCD" w:rsidRPr="00E53F14">
        <w:rPr>
          <w:rFonts w:ascii="Century Schoolbook" w:hAnsi="Century Schoolbook"/>
        </w:rPr>
        <w:t>notice</w:t>
      </w:r>
      <w:r w:rsidR="00537FEC" w:rsidRPr="00E53F14">
        <w:rPr>
          <w:rFonts w:ascii="Century Schoolbook" w:hAnsi="Century Schoolbook"/>
        </w:rPr>
        <w:t xml:space="preserve"> of the report and recommendation and scheduled hearing</w:t>
      </w:r>
      <w:r w:rsidR="007A3DCD" w:rsidRPr="00E53F14">
        <w:rPr>
          <w:rFonts w:ascii="Century Schoolbook" w:hAnsi="Century Schoolbook"/>
        </w:rPr>
        <w:t xml:space="preserve"> to the person(s) accused of violating the code of conduct.  The notice must include (1) a copy of the Audit Committee’s report and recommendation; (2) </w:t>
      </w:r>
      <w:r w:rsidR="002A20C8" w:rsidRPr="00E53F14">
        <w:rPr>
          <w:rFonts w:ascii="Century Schoolbook" w:hAnsi="Century Schoolbook"/>
        </w:rPr>
        <w:t>the date the hearing is to take place</w:t>
      </w:r>
      <w:r w:rsidR="005C780F" w:rsidRPr="00E53F14">
        <w:rPr>
          <w:rFonts w:ascii="Century Schoolbook" w:hAnsi="Century Schoolbook"/>
        </w:rPr>
        <w:t>.</w:t>
      </w:r>
    </w:p>
    <w:p w14:paraId="54FC2573" w14:textId="77777777" w:rsidR="00073787" w:rsidRPr="00E53F14" w:rsidRDefault="00073787" w:rsidP="00073787">
      <w:pPr>
        <w:pStyle w:val="ListParagraph"/>
        <w:rPr>
          <w:rFonts w:ascii="Century Schoolbook" w:hAnsi="Century Schoolbook"/>
        </w:rPr>
      </w:pPr>
    </w:p>
    <w:p w14:paraId="373A7286" w14:textId="3853B66B" w:rsidR="00073787" w:rsidRPr="00E53F14" w:rsidRDefault="005C780F" w:rsidP="00506432">
      <w:pPr>
        <w:pStyle w:val="ListParagraph"/>
        <w:numPr>
          <w:ilvl w:val="1"/>
          <w:numId w:val="12"/>
        </w:numPr>
        <w:jc w:val="both"/>
        <w:rPr>
          <w:rFonts w:ascii="Century Schoolbook" w:hAnsi="Century Schoolbook"/>
        </w:rPr>
      </w:pPr>
      <w:r w:rsidRPr="00E53F14">
        <w:rPr>
          <w:rFonts w:ascii="Century Schoolbook" w:hAnsi="Century Schoolbook"/>
        </w:rPr>
        <w:t xml:space="preserve">If the person(s) accused reports that they </w:t>
      </w:r>
      <w:r w:rsidR="00CA0D7D" w:rsidRPr="00CA0D7D">
        <w:rPr>
          <w:rFonts w:ascii="Century Schoolbook" w:hAnsi="Century Schoolbook"/>
        </w:rPr>
        <w:t>cannot</w:t>
      </w:r>
      <w:r w:rsidRPr="00E53F14">
        <w:rPr>
          <w:rFonts w:ascii="Century Schoolbook" w:hAnsi="Century Schoolbook"/>
        </w:rPr>
        <w:t xml:space="preserve"> attend the hearing, the </w:t>
      </w:r>
      <w:r w:rsidR="00537FEC" w:rsidRPr="00E53F14">
        <w:rPr>
          <w:rFonts w:ascii="Century Schoolbook" w:hAnsi="Century Schoolbook"/>
        </w:rPr>
        <w:t xml:space="preserve">President, or other member of the Board of Directors selected by the chair of the Audit Committee under Section 2(C)(4), </w:t>
      </w:r>
      <w:r w:rsidRPr="00E53F14">
        <w:rPr>
          <w:rFonts w:ascii="Century Schoolbook" w:hAnsi="Century Schoolbook"/>
        </w:rPr>
        <w:t xml:space="preserve">may reschedule the hearing at its discretion or may </w:t>
      </w:r>
      <w:r w:rsidR="00537FEC" w:rsidRPr="00E53F14">
        <w:rPr>
          <w:rFonts w:ascii="Century Schoolbook" w:hAnsi="Century Schoolbook"/>
        </w:rPr>
        <w:t xml:space="preserve">instead </w:t>
      </w:r>
      <w:r w:rsidRPr="00E53F14">
        <w:rPr>
          <w:rFonts w:ascii="Century Schoolbook" w:hAnsi="Century Schoolbook"/>
        </w:rPr>
        <w:t xml:space="preserve">direct the person(s) accused to submit a response in writing due before the </w:t>
      </w:r>
      <w:bookmarkStart w:id="0" w:name="_GoBack"/>
      <w:r w:rsidRPr="00E53F14">
        <w:rPr>
          <w:rFonts w:ascii="Century Schoolbook" w:hAnsi="Century Schoolbook"/>
        </w:rPr>
        <w:t xml:space="preserve">scheduled hearing </w:t>
      </w:r>
      <w:r w:rsidRPr="00CA0D7D">
        <w:rPr>
          <w:rFonts w:ascii="Century Schoolbook" w:hAnsi="Century Schoolbook"/>
        </w:rPr>
        <w:t>date.</w:t>
      </w:r>
      <w:r w:rsidR="00537FEC" w:rsidRPr="00E53F14">
        <w:rPr>
          <w:rFonts w:ascii="Century Schoolbook" w:hAnsi="Century Schoolbook"/>
        </w:rPr>
        <w:t xml:space="preserve">  </w:t>
      </w:r>
    </w:p>
    <w:bookmarkEnd w:id="0"/>
    <w:p w14:paraId="58485F43" w14:textId="77777777" w:rsidR="00073787" w:rsidRPr="00073787" w:rsidRDefault="00073787" w:rsidP="00073787">
      <w:pPr>
        <w:pStyle w:val="ListParagraph"/>
        <w:rPr>
          <w:rFonts w:ascii="Century Schoolbook" w:hAnsi="Century Schoolbook"/>
        </w:rPr>
      </w:pPr>
    </w:p>
    <w:p w14:paraId="13B3729B" w14:textId="0C339B5B" w:rsidR="00073787" w:rsidRDefault="005C780F" w:rsidP="00506432">
      <w:pPr>
        <w:pStyle w:val="ListParagraph"/>
        <w:numPr>
          <w:ilvl w:val="1"/>
          <w:numId w:val="12"/>
        </w:numPr>
        <w:jc w:val="both"/>
        <w:rPr>
          <w:rFonts w:ascii="Century Schoolbook" w:hAnsi="Century Schoolbook"/>
        </w:rPr>
      </w:pPr>
      <w:r w:rsidRPr="00073787">
        <w:rPr>
          <w:rFonts w:ascii="Century Schoolbook" w:hAnsi="Century Schoolbook"/>
        </w:rPr>
        <w:t>The Board of Directors must hold a meeting to decide whether to adopt the Audit Committee</w:t>
      </w:r>
      <w:r w:rsidRPr="00073787">
        <w:rPr>
          <w:rFonts w:ascii="Century Schoolbook" w:hAnsi="Century Schoolbook" w:cs="Times New Roman"/>
        </w:rPr>
        <w:t>’</w:t>
      </w:r>
      <w:r w:rsidRPr="00073787">
        <w:rPr>
          <w:rFonts w:ascii="Century Schoolbook" w:hAnsi="Century Schoolbook"/>
        </w:rPr>
        <w:t xml:space="preserve">s recommendation </w:t>
      </w:r>
      <w:r w:rsidR="00537FEC">
        <w:rPr>
          <w:rFonts w:ascii="Century Schoolbook" w:hAnsi="Century Schoolbook"/>
        </w:rPr>
        <w:t>no later than</w:t>
      </w:r>
      <w:r w:rsidRPr="00073787">
        <w:rPr>
          <w:rFonts w:ascii="Century Schoolbook" w:hAnsi="Century Schoolbook"/>
        </w:rPr>
        <w:t xml:space="preserve"> </w:t>
      </w:r>
      <w:r w:rsidR="00537FEC">
        <w:rPr>
          <w:rFonts w:ascii="Century Schoolbook" w:hAnsi="Century Schoolbook"/>
        </w:rPr>
        <w:t>5 business</w:t>
      </w:r>
      <w:r w:rsidRPr="00073787">
        <w:rPr>
          <w:rFonts w:ascii="Century Schoolbook" w:hAnsi="Century Schoolbook"/>
        </w:rPr>
        <w:t xml:space="preserve"> days </w:t>
      </w:r>
      <w:r w:rsidR="00537FEC">
        <w:rPr>
          <w:rFonts w:ascii="Century Schoolbook" w:hAnsi="Century Schoolbook"/>
        </w:rPr>
        <w:t xml:space="preserve">after </w:t>
      </w:r>
      <w:r w:rsidRPr="00073787">
        <w:rPr>
          <w:rFonts w:ascii="Century Schoolbook" w:hAnsi="Century Schoolbook"/>
        </w:rPr>
        <w:t xml:space="preserve">the scheduled hearing date, </w:t>
      </w:r>
      <w:r w:rsidR="00CA0D7D" w:rsidRPr="00CA0D7D">
        <w:rPr>
          <w:rFonts w:ascii="Century Schoolbook" w:hAnsi="Century Schoolbook"/>
        </w:rPr>
        <w:t>no matter if</w:t>
      </w:r>
      <w:r w:rsidRPr="00073787">
        <w:rPr>
          <w:rFonts w:ascii="Century Schoolbook" w:hAnsi="Century Schoolbook"/>
        </w:rPr>
        <w:t xml:space="preserve"> a hearing occurs.  </w:t>
      </w:r>
    </w:p>
    <w:p w14:paraId="66405D41" w14:textId="77777777" w:rsidR="00073787" w:rsidRPr="00073787" w:rsidRDefault="00073787" w:rsidP="00073787">
      <w:pPr>
        <w:pStyle w:val="ListParagraph"/>
        <w:rPr>
          <w:rFonts w:ascii="Century Schoolbook" w:hAnsi="Century Schoolbook"/>
        </w:rPr>
      </w:pPr>
    </w:p>
    <w:p w14:paraId="5F9CC6A1" w14:textId="06685D66" w:rsidR="00537FEC" w:rsidRDefault="00C22A67" w:rsidP="00506432">
      <w:pPr>
        <w:pStyle w:val="ListParagraph"/>
        <w:numPr>
          <w:ilvl w:val="1"/>
          <w:numId w:val="12"/>
        </w:numPr>
        <w:jc w:val="both"/>
        <w:rPr>
          <w:rFonts w:ascii="Century Schoolbook" w:hAnsi="Century Schoolbook"/>
        </w:rPr>
      </w:pPr>
      <w:r w:rsidRPr="00073787">
        <w:rPr>
          <w:rFonts w:ascii="Century Schoolbook" w:hAnsi="Century Schoolbook"/>
        </w:rPr>
        <w:t xml:space="preserve">If a hearing occurred, </w:t>
      </w:r>
      <w:r w:rsidR="00320AA6">
        <w:rPr>
          <w:rFonts w:ascii="Century Schoolbook" w:hAnsi="Century Schoolbook"/>
        </w:rPr>
        <w:t xml:space="preserve">only </w:t>
      </w:r>
      <w:r w:rsidR="005C780F" w:rsidRPr="00073787">
        <w:rPr>
          <w:rFonts w:ascii="Century Schoolbook" w:hAnsi="Century Schoolbook"/>
        </w:rPr>
        <w:t xml:space="preserve">those </w:t>
      </w:r>
      <w:r w:rsidRPr="00073787">
        <w:rPr>
          <w:rFonts w:ascii="Century Schoolbook" w:hAnsi="Century Schoolbook"/>
        </w:rPr>
        <w:t xml:space="preserve">voting </w:t>
      </w:r>
      <w:r w:rsidR="005C780F" w:rsidRPr="00073787">
        <w:rPr>
          <w:rFonts w:ascii="Century Schoolbook" w:hAnsi="Century Schoolbook"/>
        </w:rPr>
        <w:t xml:space="preserve">members of the Board of Directors </w:t>
      </w:r>
      <w:r w:rsidRPr="00073787">
        <w:rPr>
          <w:rFonts w:ascii="Century Schoolbook" w:hAnsi="Century Schoolbook"/>
        </w:rPr>
        <w:t xml:space="preserve">who were </w:t>
      </w:r>
      <w:r w:rsidR="005C780F" w:rsidRPr="00073787">
        <w:rPr>
          <w:rFonts w:ascii="Century Schoolbook" w:hAnsi="Century Schoolbook"/>
        </w:rPr>
        <w:t>present at the hearing may vote</w:t>
      </w:r>
      <w:r w:rsidR="00320AA6">
        <w:rPr>
          <w:rFonts w:ascii="Century Schoolbook" w:hAnsi="Century Schoolbook"/>
        </w:rPr>
        <w:t xml:space="preserve"> at the meeting</w:t>
      </w:r>
      <w:r w:rsidRPr="00073787">
        <w:rPr>
          <w:rFonts w:ascii="Century Schoolbook" w:hAnsi="Century Schoolbook"/>
        </w:rPr>
        <w:t>.</w:t>
      </w:r>
      <w:r w:rsidR="00537FEC">
        <w:rPr>
          <w:rFonts w:ascii="Century Schoolbook" w:hAnsi="Century Schoolbook"/>
        </w:rPr>
        <w:t xml:space="preserve">  If no hearing occurred, all voting members of the Board of Directors may vote</w:t>
      </w:r>
      <w:r w:rsidR="00320AA6">
        <w:rPr>
          <w:rFonts w:ascii="Century Schoolbook" w:hAnsi="Century Schoolbook"/>
        </w:rPr>
        <w:t xml:space="preserve"> at the meeting.</w:t>
      </w:r>
    </w:p>
    <w:p w14:paraId="1C7D07F3" w14:textId="77777777" w:rsidR="00537FEC" w:rsidRPr="00537FEC" w:rsidRDefault="00537FEC" w:rsidP="00537FEC">
      <w:pPr>
        <w:pStyle w:val="ListParagraph"/>
        <w:rPr>
          <w:rFonts w:ascii="Century Schoolbook" w:hAnsi="Century Schoolbook"/>
        </w:rPr>
      </w:pPr>
    </w:p>
    <w:p w14:paraId="2279581D" w14:textId="74276B70" w:rsidR="00BF7CB7" w:rsidRDefault="00484FE8" w:rsidP="00BF7CB7">
      <w:pPr>
        <w:pStyle w:val="ListParagraph"/>
        <w:numPr>
          <w:ilvl w:val="1"/>
          <w:numId w:val="12"/>
        </w:numPr>
        <w:jc w:val="both"/>
        <w:rPr>
          <w:rFonts w:ascii="Century Schoolbook" w:hAnsi="Century Schoolbook"/>
        </w:rPr>
      </w:pPr>
      <w:r>
        <w:rPr>
          <w:rFonts w:ascii="Century Schoolbook" w:hAnsi="Century Schoolbook"/>
        </w:rPr>
        <w:t xml:space="preserve">The Board of Directors may </w:t>
      </w:r>
      <w:r w:rsidR="00320AA6">
        <w:rPr>
          <w:rFonts w:ascii="Century Schoolbook" w:hAnsi="Century Schoolbook"/>
        </w:rPr>
        <w:t xml:space="preserve">terminate a person’s membership in this </w:t>
      </w:r>
      <w:r>
        <w:rPr>
          <w:rFonts w:ascii="Century Schoolbook" w:hAnsi="Century Schoolbook"/>
        </w:rPr>
        <w:t>organization only if</w:t>
      </w:r>
      <w:r w:rsidR="00C22A67" w:rsidRPr="00073787">
        <w:rPr>
          <w:rFonts w:ascii="Century Schoolbook" w:hAnsi="Century Schoolbook"/>
        </w:rPr>
        <w:t xml:space="preserve"> </w:t>
      </w:r>
      <w:r w:rsidR="00F86128">
        <w:rPr>
          <w:rFonts w:ascii="Century Schoolbook" w:hAnsi="Century Schoolbook"/>
        </w:rPr>
        <w:t>three-fourths of the</w:t>
      </w:r>
      <w:r w:rsidR="00C22A67" w:rsidRPr="00073787">
        <w:rPr>
          <w:rFonts w:ascii="Century Schoolbook" w:hAnsi="Century Schoolbook"/>
        </w:rPr>
        <w:t xml:space="preserve"> voting members of the Board of Directors </w:t>
      </w:r>
      <w:r>
        <w:rPr>
          <w:rFonts w:ascii="Century Schoolbook" w:hAnsi="Century Schoolbook"/>
        </w:rPr>
        <w:t xml:space="preserve">agree. </w:t>
      </w:r>
    </w:p>
    <w:p w14:paraId="25F7CCC3" w14:textId="77777777" w:rsidR="00484FE8" w:rsidRPr="00484FE8" w:rsidRDefault="00484FE8" w:rsidP="00484FE8">
      <w:pPr>
        <w:pStyle w:val="ListParagraph"/>
        <w:rPr>
          <w:rFonts w:ascii="Century Schoolbook" w:hAnsi="Century Schoolbook"/>
        </w:rPr>
      </w:pPr>
    </w:p>
    <w:p w14:paraId="11A2C9D6" w14:textId="77777777" w:rsidR="00E5713D" w:rsidRDefault="00484FE8" w:rsidP="00E5713D">
      <w:pPr>
        <w:pStyle w:val="ListParagraph"/>
        <w:numPr>
          <w:ilvl w:val="1"/>
          <w:numId w:val="12"/>
        </w:numPr>
        <w:jc w:val="both"/>
        <w:rPr>
          <w:rFonts w:ascii="Century Schoolbook" w:hAnsi="Century Schoolbook"/>
        </w:rPr>
      </w:pPr>
      <w:r>
        <w:rPr>
          <w:rFonts w:ascii="Century Schoolbook" w:hAnsi="Century Schoolbook"/>
        </w:rPr>
        <w:t xml:space="preserve">The Board of Directors may suspend </w:t>
      </w:r>
      <w:r w:rsidR="00320AA6">
        <w:rPr>
          <w:rFonts w:ascii="Century Schoolbook" w:hAnsi="Century Schoolbook"/>
        </w:rPr>
        <w:t>a person</w:t>
      </w:r>
      <w:r>
        <w:rPr>
          <w:rFonts w:ascii="Century Schoolbook" w:hAnsi="Century Schoolbook"/>
        </w:rPr>
        <w:t xml:space="preserve"> from this organization for 60 or more days only if </w:t>
      </w:r>
      <w:r w:rsidR="00F86128">
        <w:rPr>
          <w:rFonts w:ascii="Century Schoolbook" w:hAnsi="Century Schoolbook"/>
        </w:rPr>
        <w:t>two-thirds of the</w:t>
      </w:r>
      <w:r>
        <w:rPr>
          <w:rFonts w:ascii="Century Schoolbook" w:hAnsi="Century Schoolbook"/>
        </w:rPr>
        <w:t xml:space="preserve"> voting members of the Board of Directors agree.  </w:t>
      </w:r>
    </w:p>
    <w:p w14:paraId="2D25DBC1" w14:textId="77777777" w:rsidR="00E5713D" w:rsidRPr="00E5713D" w:rsidRDefault="00E5713D" w:rsidP="00E5713D">
      <w:pPr>
        <w:pStyle w:val="ListParagraph"/>
        <w:rPr>
          <w:rFonts w:ascii="Century Schoolbook" w:hAnsi="Century Schoolbook"/>
        </w:rPr>
      </w:pPr>
    </w:p>
    <w:p w14:paraId="24360942" w14:textId="531CC447" w:rsidR="00BF7CB7" w:rsidRDefault="00E5713D" w:rsidP="00E5713D">
      <w:pPr>
        <w:pStyle w:val="ListParagraph"/>
        <w:numPr>
          <w:ilvl w:val="1"/>
          <w:numId w:val="12"/>
        </w:numPr>
        <w:jc w:val="both"/>
        <w:rPr>
          <w:rFonts w:ascii="Century Schoolbook" w:hAnsi="Century Schoolbook"/>
        </w:rPr>
      </w:pPr>
      <w:r w:rsidRPr="00E5713D">
        <w:rPr>
          <w:rFonts w:ascii="Century Schoolbook" w:hAnsi="Century Schoolbook"/>
        </w:rPr>
        <w:t>The Board of Directors may take any other disciplinary action against an officer, member, or affiliate if a simple majority of the voting members of the Board of Directors agree.</w:t>
      </w:r>
    </w:p>
    <w:p w14:paraId="1D11ED13" w14:textId="77777777" w:rsidR="00E5713D" w:rsidRPr="00E5713D" w:rsidRDefault="00E5713D" w:rsidP="00E5713D">
      <w:pPr>
        <w:pStyle w:val="ListParagraph"/>
        <w:rPr>
          <w:rFonts w:ascii="Century Schoolbook" w:hAnsi="Century Schoolbook"/>
        </w:rPr>
      </w:pPr>
    </w:p>
    <w:p w14:paraId="6E5DBC69" w14:textId="77777777" w:rsidR="00E5713D" w:rsidRPr="00E5713D" w:rsidRDefault="00E5713D" w:rsidP="00E5713D">
      <w:pPr>
        <w:pStyle w:val="ListParagraph"/>
        <w:ind w:left="1440"/>
        <w:jc w:val="both"/>
        <w:rPr>
          <w:rFonts w:ascii="Century Schoolbook" w:hAnsi="Century Schoolbook"/>
        </w:rPr>
      </w:pPr>
    </w:p>
    <w:p w14:paraId="41B9C238" w14:textId="77777777" w:rsidR="00BF7CB7" w:rsidRDefault="00BF7CB7" w:rsidP="00BF7CB7">
      <w:pPr>
        <w:pStyle w:val="ListParagraph"/>
        <w:numPr>
          <w:ilvl w:val="1"/>
          <w:numId w:val="12"/>
        </w:numPr>
        <w:jc w:val="both"/>
        <w:rPr>
          <w:rFonts w:ascii="Century Schoolbook" w:hAnsi="Century Schoolbook"/>
        </w:rPr>
      </w:pPr>
      <w:r w:rsidRPr="00BF7CB7">
        <w:rPr>
          <w:rFonts w:ascii="Century Schoolbook" w:hAnsi="Century Schoolbook"/>
        </w:rPr>
        <w:t>Within 5 business days of the vote, the Board of Directors must issue a final decision in writing to the person(s) accused and the person who filed the complaint.</w:t>
      </w:r>
    </w:p>
    <w:p w14:paraId="0E5CBD22" w14:textId="77777777" w:rsidR="00BF7CB7" w:rsidRPr="00BF7CB7" w:rsidRDefault="00BF7CB7" w:rsidP="00BF7CB7">
      <w:pPr>
        <w:pStyle w:val="ListParagraph"/>
        <w:rPr>
          <w:rFonts w:ascii="Century Schoolbook" w:hAnsi="Century Schoolbook"/>
        </w:rPr>
      </w:pPr>
    </w:p>
    <w:p w14:paraId="22608E56" w14:textId="6CA8F1B3" w:rsidR="00625D48" w:rsidRDefault="00BF7CB7" w:rsidP="00BF7CB7">
      <w:pPr>
        <w:pStyle w:val="ListParagraph"/>
        <w:numPr>
          <w:ilvl w:val="0"/>
          <w:numId w:val="12"/>
        </w:numPr>
        <w:jc w:val="both"/>
        <w:rPr>
          <w:rFonts w:ascii="Century Schoolbook" w:hAnsi="Century Schoolbook"/>
        </w:rPr>
      </w:pPr>
      <w:r w:rsidRPr="00BF7CB7">
        <w:rPr>
          <w:rFonts w:ascii="Century Schoolbook" w:hAnsi="Century Schoolbook"/>
          <w:b/>
          <w:bCs/>
          <w:i/>
          <w:iCs/>
        </w:rPr>
        <w:t>Finality of Decisions</w:t>
      </w:r>
      <w:r w:rsidRPr="00BF7CB7">
        <w:rPr>
          <w:rFonts w:ascii="Century Schoolbook" w:hAnsi="Century Schoolbook"/>
          <w:b/>
          <w:bCs/>
        </w:rPr>
        <w:t>.</w:t>
      </w:r>
      <w:r>
        <w:rPr>
          <w:rFonts w:ascii="Century Schoolbook" w:hAnsi="Century Schoolbook"/>
        </w:rPr>
        <w:t xml:space="preserve">  The </w:t>
      </w:r>
      <w:r w:rsidR="00C43510">
        <w:rPr>
          <w:rFonts w:ascii="Century Schoolbook" w:hAnsi="Century Schoolbook"/>
        </w:rPr>
        <w:t>decisions</w:t>
      </w:r>
      <w:r>
        <w:rPr>
          <w:rFonts w:ascii="Century Schoolbook" w:hAnsi="Century Schoolbook"/>
        </w:rPr>
        <w:t xml:space="preserve"> of the Board of Directors</w:t>
      </w:r>
      <w:r w:rsidR="00C43510">
        <w:rPr>
          <w:rFonts w:ascii="Century Schoolbook" w:hAnsi="Century Schoolbook"/>
        </w:rPr>
        <w:t xml:space="preserve"> under this Code of Conduct and Disciplinary Procedures Policy</w:t>
      </w:r>
      <w:r>
        <w:rPr>
          <w:rFonts w:ascii="Century Schoolbook" w:hAnsi="Century Schoolbook"/>
        </w:rPr>
        <w:t xml:space="preserve"> may not be appealed. </w:t>
      </w:r>
      <w:r w:rsidRPr="00BF7CB7">
        <w:rPr>
          <w:rFonts w:ascii="Century Schoolbook" w:hAnsi="Century Schoolbook"/>
        </w:rPr>
        <w:t xml:space="preserve">  </w:t>
      </w:r>
    </w:p>
    <w:p w14:paraId="355136DB" w14:textId="77777777" w:rsidR="00582017" w:rsidRDefault="00582017" w:rsidP="00582017">
      <w:pPr>
        <w:pStyle w:val="ListParagraph"/>
        <w:jc w:val="both"/>
        <w:rPr>
          <w:rFonts w:ascii="Century Schoolbook" w:hAnsi="Century Schoolbook"/>
        </w:rPr>
      </w:pPr>
    </w:p>
    <w:p w14:paraId="78E2BD5C" w14:textId="1294177F" w:rsidR="00582017" w:rsidRPr="00BF7CB7" w:rsidRDefault="00582017" w:rsidP="00BF7CB7">
      <w:pPr>
        <w:pStyle w:val="ListParagraph"/>
        <w:numPr>
          <w:ilvl w:val="0"/>
          <w:numId w:val="12"/>
        </w:numPr>
        <w:jc w:val="both"/>
        <w:rPr>
          <w:rFonts w:ascii="Century Schoolbook" w:hAnsi="Century Schoolbook"/>
        </w:rPr>
      </w:pPr>
      <w:r>
        <w:rPr>
          <w:rFonts w:ascii="Century Schoolbook" w:hAnsi="Century Schoolbook"/>
          <w:b/>
          <w:bCs/>
          <w:i/>
          <w:iCs/>
        </w:rPr>
        <w:t xml:space="preserve">Procedures for Disciplinary </w:t>
      </w:r>
      <w:r w:rsidRPr="00582017">
        <w:rPr>
          <w:rFonts w:ascii="Century Schoolbook" w:hAnsi="Century Schoolbook"/>
          <w:b/>
          <w:bCs/>
          <w:i/>
          <w:iCs/>
        </w:rPr>
        <w:t>Proceedings</w:t>
      </w:r>
      <w:r>
        <w:rPr>
          <w:rFonts w:ascii="Century Schoolbook" w:hAnsi="Century Schoolbook"/>
          <w:b/>
          <w:bCs/>
        </w:rPr>
        <w:t xml:space="preserve">.  </w:t>
      </w:r>
      <w:r w:rsidRPr="00582017">
        <w:rPr>
          <w:rFonts w:ascii="Century Schoolbook" w:hAnsi="Century Schoolbook"/>
        </w:rPr>
        <w:t>The</w:t>
      </w:r>
      <w:r>
        <w:rPr>
          <w:rFonts w:ascii="Century Schoolbook" w:hAnsi="Century Schoolbook"/>
        </w:rPr>
        <w:t xml:space="preserve"> President, or other member of the Board of Directors selected by the chair of the Audit Committee </w:t>
      </w:r>
      <w:r w:rsidRPr="00E53F14">
        <w:rPr>
          <w:rFonts w:ascii="Century Schoolbook" w:hAnsi="Century Schoolbook"/>
        </w:rPr>
        <w:t>under Section 2(C)(4),</w:t>
      </w:r>
      <w:r>
        <w:rPr>
          <w:rFonts w:ascii="Century Schoolbook" w:hAnsi="Century Schoolbook"/>
        </w:rPr>
        <w:t xml:space="preserve"> </w:t>
      </w:r>
      <w:r w:rsidRPr="000F203D">
        <w:rPr>
          <w:rFonts w:ascii="Century Schoolbook" w:hAnsi="Century Schoolbook"/>
        </w:rPr>
        <w:t xml:space="preserve">may adopt any procedures he or she considers necessary to administer the </w:t>
      </w:r>
      <w:r w:rsidR="00C43510">
        <w:rPr>
          <w:rFonts w:ascii="Century Schoolbook" w:hAnsi="Century Schoolbook"/>
        </w:rPr>
        <w:t xml:space="preserve">provisions in Section 3 </w:t>
      </w:r>
      <w:r w:rsidRPr="000F203D">
        <w:rPr>
          <w:rFonts w:ascii="Century Schoolbook" w:hAnsi="Century Schoolbook"/>
        </w:rPr>
        <w:t xml:space="preserve">so long as those procedures are </w:t>
      </w:r>
      <w:r>
        <w:rPr>
          <w:rFonts w:ascii="Century Schoolbook" w:hAnsi="Century Schoolbook"/>
        </w:rPr>
        <w:t>not inconsistent</w:t>
      </w:r>
      <w:r w:rsidRPr="000F203D">
        <w:rPr>
          <w:rFonts w:ascii="Century Schoolbook" w:hAnsi="Century Schoolbook"/>
        </w:rPr>
        <w:t xml:space="preserve"> with </w:t>
      </w:r>
      <w:r w:rsidR="0066285B">
        <w:rPr>
          <w:rFonts w:ascii="Century Schoolbook" w:hAnsi="Century Schoolbook"/>
        </w:rPr>
        <w:t xml:space="preserve">this Code of Conduct and Disciplinary Procedures Policy or the </w:t>
      </w:r>
      <w:r w:rsidR="0066285B" w:rsidRPr="00CA0D7D">
        <w:rPr>
          <w:rFonts w:ascii="Century Schoolbook" w:hAnsi="Century Schoolbook"/>
        </w:rPr>
        <w:t>bylaws.</w:t>
      </w:r>
    </w:p>
    <w:sectPr w:rsidR="00582017" w:rsidRPr="00BF7CB7" w:rsidSect="00A82B18">
      <w:footerReference w:type="default" r:id="rId8"/>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16FDA2E" w16cex:dateUtc="2023-09-16T22:05:00Z"/>
  <w16cex:commentExtensible w16cex:durableId="7E95A46F" w16cex:dateUtc="2023-09-16T22:02:00Z"/>
  <w16cex:commentExtensible w16cex:durableId="4C4A3E47" w16cex:dateUtc="2023-09-16T22:10:00Z"/>
  <w16cex:commentExtensible w16cex:durableId="0F682745" w16cex:dateUtc="2023-09-16T22:16:00Z"/>
  <w16cex:commentExtensible w16cex:durableId="35B9D902" w16cex:dateUtc="2023-09-16T22:15:00Z"/>
  <w16cex:commentExtensible w16cex:durableId="16440B5A" w16cex:dateUtc="2023-09-16T22:19:00Z"/>
  <w16cex:commentExtensible w16cex:durableId="5714C596" w16cex:dateUtc="2023-09-16T22:23:00Z"/>
  <w16cex:commentExtensible w16cex:durableId="4B8773B1" w16cex:dateUtc="2023-09-17T16:01:00Z"/>
  <w16cex:commentExtensible w16cex:durableId="194D7DE5" w16cex:dateUtc="2023-09-17T13:27:00Z"/>
  <w16cex:commentExtensible w16cex:durableId="3FBB10FC" w16cex:dateUtc="2023-09-17T13:31:00Z"/>
  <w16cex:commentExtensible w16cex:durableId="2B15CC80" w16cex:dateUtc="2023-09-17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B0A7BF" w16cid:durableId="716FDA2E"/>
  <w16cid:commentId w16cid:paraId="2A34ED19" w16cid:durableId="7E95A46F"/>
  <w16cid:commentId w16cid:paraId="5B75E5C2" w16cid:durableId="4C4A3E47"/>
  <w16cid:commentId w16cid:paraId="3A70FFAD" w16cid:durableId="0F682745"/>
  <w16cid:commentId w16cid:paraId="67951E3A" w16cid:durableId="35B9D902"/>
  <w16cid:commentId w16cid:paraId="3EB05331" w16cid:durableId="16440B5A"/>
  <w16cid:commentId w16cid:paraId="2ABEF590" w16cid:durableId="5714C596"/>
  <w16cid:commentId w16cid:paraId="2FB61F29" w16cid:durableId="4B8773B1"/>
  <w16cid:commentId w16cid:paraId="33004792" w16cid:durableId="194D7DE5"/>
  <w16cid:commentId w16cid:paraId="175746A8" w16cid:durableId="3FBB10FC"/>
  <w16cid:commentId w16cid:paraId="1583CD96" w16cid:durableId="2B15CC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EFC2F" w14:textId="77777777" w:rsidR="00FA3B7D" w:rsidRDefault="00FA3B7D" w:rsidP="009A307A">
      <w:r>
        <w:separator/>
      </w:r>
    </w:p>
  </w:endnote>
  <w:endnote w:type="continuationSeparator" w:id="0">
    <w:p w14:paraId="08447CF5" w14:textId="77777777" w:rsidR="00FA3B7D" w:rsidRDefault="00FA3B7D" w:rsidP="009A3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 Braille">
    <w:altName w:val="Segoe UI Symbol"/>
    <w:charset w:val="00"/>
    <w:family w:val="decorative"/>
    <w:pitch w:val="variable"/>
    <w:sig w:usb0="80000043" w:usb1="00000000"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entury Schoolbook">
    <w:altName w:val="Century"/>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869AD" w14:textId="0C37F314" w:rsidR="00DD25AE" w:rsidRDefault="00DD25AE">
    <w:pPr>
      <w:pStyle w:val="Footer"/>
    </w:pPr>
    <w:r>
      <w:rPr>
        <w:noProof/>
      </w:rPr>
      <mc:AlternateContent>
        <mc:Choice Requires="wps">
          <w:drawing>
            <wp:anchor distT="0" distB="0" distL="114300" distR="114300" simplePos="0" relativeHeight="251659264" behindDoc="1" locked="0" layoutInCell="1" allowOverlap="1" wp14:anchorId="5974EF2D" wp14:editId="760871ED">
              <wp:simplePos x="0" y="0"/>
              <wp:positionH relativeFrom="page">
                <wp:posOffset>457200</wp:posOffset>
              </wp:positionH>
              <wp:positionV relativeFrom="bottomMargin">
                <wp:posOffset>-635</wp:posOffset>
              </wp:positionV>
              <wp:extent cx="3949700" cy="252730"/>
              <wp:effectExtent l="0" t="0" r="1270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E9976" w14:textId="77777777" w:rsidR="00DD25AE" w:rsidRDefault="00DD25AE" w:rsidP="00DD25AE">
                          <w:pPr>
                            <w:spacing w:before="1"/>
                            <w:ind w:left="20"/>
                            <w:rPr>
                              <w:sz w:val="16"/>
                            </w:rPr>
                          </w:pPr>
                          <w:r>
                            <w:rPr>
                              <w:sz w:val="16"/>
                            </w:rPr>
                            <w:t>Approved by the Membership of JCI Michigan February 24, 2024</w:t>
                          </w:r>
                        </w:p>
                        <w:p w14:paraId="32D20E92" w14:textId="77777777" w:rsidR="00DD25AE" w:rsidRDefault="00DD25AE" w:rsidP="00DD25AE">
                          <w:pPr>
                            <w:spacing w:before="1"/>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4EF2D" id="_x0000_t202" coordsize="21600,21600" o:spt="202" path="m,l,21600r21600,l21600,xe">
              <v:stroke joinstyle="miter"/>
              <v:path gradientshapeok="t" o:connecttype="rect"/>
            </v:shapetype>
            <v:shape id="Text Box 2" o:spid="_x0000_s1026" type="#_x0000_t202" style="position:absolute;margin-left:36pt;margin-top:-.05pt;width:311pt;height:1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eT5rg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" filled="f" stroked="f">
              <v:textbox inset="0,0,0,0">
                <w:txbxContent>
                  <w:p w14:paraId="2B7E9976" w14:textId="77777777" w:rsidR="00DD25AE" w:rsidRDefault="00DD25AE" w:rsidP="00DD25AE">
                    <w:pPr>
                      <w:spacing w:before="1"/>
                      <w:ind w:left="20"/>
                      <w:rPr>
                        <w:sz w:val="16"/>
                      </w:rPr>
                    </w:pPr>
                    <w:r>
                      <w:rPr>
                        <w:sz w:val="16"/>
                      </w:rPr>
                      <w:t>Approved by the Membership of JCI Michigan February 24, 2024</w:t>
                    </w:r>
                  </w:p>
                  <w:p w14:paraId="32D20E92" w14:textId="77777777" w:rsidR="00DD25AE" w:rsidRDefault="00DD25AE" w:rsidP="00DD25AE">
                    <w:pPr>
                      <w:spacing w:before="1"/>
                      <w:ind w:left="20"/>
                      <w:rPr>
                        <w:sz w:val="16"/>
                      </w:rPr>
                    </w:pP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BC79E" w14:textId="77777777" w:rsidR="00FA3B7D" w:rsidRDefault="00FA3B7D" w:rsidP="009A307A">
      <w:r>
        <w:separator/>
      </w:r>
    </w:p>
  </w:footnote>
  <w:footnote w:type="continuationSeparator" w:id="0">
    <w:p w14:paraId="48C95F0F" w14:textId="77777777" w:rsidR="00FA3B7D" w:rsidRDefault="00FA3B7D" w:rsidP="009A3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C37A2"/>
    <w:multiLevelType w:val="hybridMultilevel"/>
    <w:tmpl w:val="DF5C80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7F4CC1"/>
    <w:multiLevelType w:val="hybridMultilevel"/>
    <w:tmpl w:val="BBD08FAC"/>
    <w:lvl w:ilvl="0" w:tplc="790EA138">
      <w:start w:val="1"/>
      <w:numFmt w:val="upperLetter"/>
      <w:lvlText w:val="%1."/>
      <w:lvlJc w:val="left"/>
      <w:pPr>
        <w:ind w:left="720" w:hanging="360"/>
      </w:pPr>
      <w:rPr>
        <w:b/>
        <w:bCs/>
      </w:rPr>
    </w:lvl>
    <w:lvl w:ilvl="1" w:tplc="98381F4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EC603A"/>
    <w:multiLevelType w:val="multilevel"/>
    <w:tmpl w:val="EED880D6"/>
    <w:styleLink w:val="CurrentList2"/>
    <w:lvl w:ilvl="0">
      <w:start w:val="1"/>
      <w:numFmt w:val="upperLetter"/>
      <w:lvlText w:val="%1."/>
      <w:lvlJc w:val="left"/>
      <w:pPr>
        <w:ind w:left="720" w:hanging="360"/>
      </w:pPr>
      <w:rPr>
        <w:rFonts w:hint="default"/>
        <w:b/>
        <w:bCs/>
        <w:i w:val="0"/>
        <w:iCs w:val="0"/>
      </w:rPr>
    </w:lvl>
    <w:lvl w:ilvl="1">
      <w:start w:val="1"/>
      <w:numFmt w:val="lowerLetter"/>
      <w:lvlText w:val="%2."/>
      <w:lvlJc w:val="left"/>
      <w:pPr>
        <w:ind w:left="1440" w:hanging="360"/>
      </w:pPr>
      <w:rPr>
        <w:b/>
        <w:bCs/>
        <w:i w:val="0"/>
        <w:i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CA95BEB"/>
    <w:multiLevelType w:val="hybridMultilevel"/>
    <w:tmpl w:val="2EC0EBE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4" w15:restartNumberingAfterBreak="0">
    <w:nsid w:val="45E05CD9"/>
    <w:multiLevelType w:val="hybridMultilevel"/>
    <w:tmpl w:val="72ACC9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706FFD"/>
    <w:multiLevelType w:val="hybridMultilevel"/>
    <w:tmpl w:val="23A28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860B95"/>
    <w:multiLevelType w:val="hybridMultilevel"/>
    <w:tmpl w:val="0EFAE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622613"/>
    <w:multiLevelType w:val="hybridMultilevel"/>
    <w:tmpl w:val="4C5A93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AC730DC"/>
    <w:multiLevelType w:val="hybridMultilevel"/>
    <w:tmpl w:val="61882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6B648D"/>
    <w:multiLevelType w:val="hybridMultilevel"/>
    <w:tmpl w:val="A2087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EE2BF3"/>
    <w:multiLevelType w:val="hybridMultilevel"/>
    <w:tmpl w:val="5EDE03AA"/>
    <w:lvl w:ilvl="0" w:tplc="326E3052">
      <w:start w:val="1"/>
      <w:numFmt w:val="upperLetter"/>
      <w:lvlText w:val="%1."/>
      <w:lvlJc w:val="left"/>
      <w:pPr>
        <w:ind w:left="720" w:hanging="360"/>
      </w:pPr>
      <w:rPr>
        <w:rFonts w:hint="default"/>
        <w:b/>
        <w:bCs/>
        <w:i w:val="0"/>
        <w:iCs w:val="0"/>
      </w:rPr>
    </w:lvl>
    <w:lvl w:ilvl="1" w:tplc="C9E6FCE4">
      <w:start w:val="1"/>
      <w:numFmt w:val="decimal"/>
      <w:lvlText w:val="%2."/>
      <w:lvlJc w:val="left"/>
      <w:pPr>
        <w:ind w:left="1440" w:hanging="360"/>
      </w:pPr>
      <w:rPr>
        <w:rFonts w:hint="default"/>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931BE8"/>
    <w:multiLevelType w:val="hybridMultilevel"/>
    <w:tmpl w:val="836681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891278"/>
    <w:multiLevelType w:val="hybridMultilevel"/>
    <w:tmpl w:val="4C5A9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D4E60D4"/>
    <w:multiLevelType w:val="hybridMultilevel"/>
    <w:tmpl w:val="CCBC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B25530"/>
    <w:multiLevelType w:val="multilevel"/>
    <w:tmpl w:val="D49E6844"/>
    <w:styleLink w:val="CurrentList1"/>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8"/>
  </w:num>
  <w:num w:numId="3">
    <w:abstractNumId w:val="13"/>
  </w:num>
  <w:num w:numId="4">
    <w:abstractNumId w:val="9"/>
  </w:num>
  <w:num w:numId="5">
    <w:abstractNumId w:val="0"/>
  </w:num>
  <w:num w:numId="6">
    <w:abstractNumId w:val="4"/>
  </w:num>
  <w:num w:numId="7">
    <w:abstractNumId w:val="12"/>
  </w:num>
  <w:num w:numId="8">
    <w:abstractNumId w:val="5"/>
  </w:num>
  <w:num w:numId="9">
    <w:abstractNumId w:val="7"/>
  </w:num>
  <w:num w:numId="10">
    <w:abstractNumId w:val="10"/>
  </w:num>
  <w:num w:numId="11">
    <w:abstractNumId w:val="11"/>
  </w:num>
  <w:num w:numId="12">
    <w:abstractNumId w:val="1"/>
  </w:num>
  <w:num w:numId="13">
    <w:abstractNumId w:val="6"/>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B7C"/>
    <w:rsid w:val="00001200"/>
    <w:rsid w:val="00037B4C"/>
    <w:rsid w:val="00053E12"/>
    <w:rsid w:val="00073787"/>
    <w:rsid w:val="000975F1"/>
    <w:rsid w:val="000E7280"/>
    <w:rsid w:val="000F203D"/>
    <w:rsid w:val="00114D50"/>
    <w:rsid w:val="00136286"/>
    <w:rsid w:val="00163517"/>
    <w:rsid w:val="00165BB8"/>
    <w:rsid w:val="00183919"/>
    <w:rsid w:val="00191B48"/>
    <w:rsid w:val="001B0BF2"/>
    <w:rsid w:val="001B1490"/>
    <w:rsid w:val="001B6B7C"/>
    <w:rsid w:val="0020370A"/>
    <w:rsid w:val="0022284A"/>
    <w:rsid w:val="0024248B"/>
    <w:rsid w:val="0025764C"/>
    <w:rsid w:val="00292FD9"/>
    <w:rsid w:val="00294E9A"/>
    <w:rsid w:val="002952A4"/>
    <w:rsid w:val="002A20C8"/>
    <w:rsid w:val="002E36AD"/>
    <w:rsid w:val="002F5FD0"/>
    <w:rsid w:val="0030468D"/>
    <w:rsid w:val="00320AA6"/>
    <w:rsid w:val="0032372E"/>
    <w:rsid w:val="0038228A"/>
    <w:rsid w:val="003C79F7"/>
    <w:rsid w:val="004417C8"/>
    <w:rsid w:val="004470DB"/>
    <w:rsid w:val="00454E33"/>
    <w:rsid w:val="004603CB"/>
    <w:rsid w:val="00464296"/>
    <w:rsid w:val="00477DBD"/>
    <w:rsid w:val="004803DE"/>
    <w:rsid w:val="00484FE8"/>
    <w:rsid w:val="00485B75"/>
    <w:rsid w:val="00506432"/>
    <w:rsid w:val="00537FEC"/>
    <w:rsid w:val="00576FD5"/>
    <w:rsid w:val="00582017"/>
    <w:rsid w:val="005C780F"/>
    <w:rsid w:val="005D2060"/>
    <w:rsid w:val="00625D48"/>
    <w:rsid w:val="00656E2A"/>
    <w:rsid w:val="00660118"/>
    <w:rsid w:val="0066285B"/>
    <w:rsid w:val="00662B60"/>
    <w:rsid w:val="00693E72"/>
    <w:rsid w:val="006B1A75"/>
    <w:rsid w:val="00706D26"/>
    <w:rsid w:val="00707335"/>
    <w:rsid w:val="007519F4"/>
    <w:rsid w:val="007557BC"/>
    <w:rsid w:val="0076242B"/>
    <w:rsid w:val="0078216D"/>
    <w:rsid w:val="00793E9C"/>
    <w:rsid w:val="007A3DCD"/>
    <w:rsid w:val="007C1743"/>
    <w:rsid w:val="007D099C"/>
    <w:rsid w:val="00800C10"/>
    <w:rsid w:val="00811895"/>
    <w:rsid w:val="0082735B"/>
    <w:rsid w:val="0086476E"/>
    <w:rsid w:val="008C5260"/>
    <w:rsid w:val="008D2565"/>
    <w:rsid w:val="008D6CC5"/>
    <w:rsid w:val="008E0658"/>
    <w:rsid w:val="00937E26"/>
    <w:rsid w:val="00941A0E"/>
    <w:rsid w:val="00950E06"/>
    <w:rsid w:val="009570A5"/>
    <w:rsid w:val="00984404"/>
    <w:rsid w:val="009A307A"/>
    <w:rsid w:val="009B0E2C"/>
    <w:rsid w:val="009B19BC"/>
    <w:rsid w:val="009B1C0B"/>
    <w:rsid w:val="009C5FE1"/>
    <w:rsid w:val="009E459C"/>
    <w:rsid w:val="00A048E1"/>
    <w:rsid w:val="00A76D6B"/>
    <w:rsid w:val="00A82B18"/>
    <w:rsid w:val="00AC4EC0"/>
    <w:rsid w:val="00BA6EB4"/>
    <w:rsid w:val="00BF7CB7"/>
    <w:rsid w:val="00C00D19"/>
    <w:rsid w:val="00C04147"/>
    <w:rsid w:val="00C13CFB"/>
    <w:rsid w:val="00C211B4"/>
    <w:rsid w:val="00C22A67"/>
    <w:rsid w:val="00C42E43"/>
    <w:rsid w:val="00C43510"/>
    <w:rsid w:val="00C52860"/>
    <w:rsid w:val="00C541A2"/>
    <w:rsid w:val="00C5735A"/>
    <w:rsid w:val="00C83F1A"/>
    <w:rsid w:val="00C92E57"/>
    <w:rsid w:val="00CA0D7D"/>
    <w:rsid w:val="00CC611E"/>
    <w:rsid w:val="00CD679D"/>
    <w:rsid w:val="00CF0E67"/>
    <w:rsid w:val="00CF31A3"/>
    <w:rsid w:val="00CF4F7A"/>
    <w:rsid w:val="00D04C4B"/>
    <w:rsid w:val="00D12B1B"/>
    <w:rsid w:val="00D26A58"/>
    <w:rsid w:val="00D37EDC"/>
    <w:rsid w:val="00D923E3"/>
    <w:rsid w:val="00DD25AE"/>
    <w:rsid w:val="00DD27D8"/>
    <w:rsid w:val="00E53F14"/>
    <w:rsid w:val="00E5713D"/>
    <w:rsid w:val="00E75C3A"/>
    <w:rsid w:val="00E90E5D"/>
    <w:rsid w:val="00E970FE"/>
    <w:rsid w:val="00EB034F"/>
    <w:rsid w:val="00EC38B3"/>
    <w:rsid w:val="00ED3B77"/>
    <w:rsid w:val="00EE0E02"/>
    <w:rsid w:val="00EF66AB"/>
    <w:rsid w:val="00F1724A"/>
    <w:rsid w:val="00F71D32"/>
    <w:rsid w:val="00F86128"/>
    <w:rsid w:val="00FA3B7D"/>
    <w:rsid w:val="00FE239A"/>
    <w:rsid w:val="00FF3BB2"/>
    <w:rsid w:val="00FF6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46C13"/>
  <w15:chartTrackingRefBased/>
  <w15:docId w15:val="{C341952E-895C-1A4B-A58E-3E87207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ple Braille" w:eastAsiaTheme="minorHAnsi" w:hAnsi="Apple Braille" w:cs="Times New Roman (Body C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D48"/>
    <w:pPr>
      <w:ind w:left="720"/>
      <w:contextualSpacing/>
    </w:pPr>
  </w:style>
  <w:style w:type="character" w:styleId="Hyperlink">
    <w:name w:val="Hyperlink"/>
    <w:basedOn w:val="DefaultParagraphFont"/>
    <w:uiPriority w:val="99"/>
    <w:unhideWhenUsed/>
    <w:rsid w:val="0030468D"/>
    <w:rPr>
      <w:color w:val="0563C1" w:themeColor="hyperlink"/>
      <w:u w:val="single"/>
    </w:rPr>
  </w:style>
  <w:style w:type="character" w:customStyle="1" w:styleId="UnresolvedMention">
    <w:name w:val="Unresolved Mention"/>
    <w:basedOn w:val="DefaultParagraphFont"/>
    <w:uiPriority w:val="99"/>
    <w:semiHidden/>
    <w:unhideWhenUsed/>
    <w:rsid w:val="0030468D"/>
    <w:rPr>
      <w:color w:val="605E5C"/>
      <w:shd w:val="clear" w:color="auto" w:fill="E1DFDD"/>
    </w:rPr>
  </w:style>
  <w:style w:type="character" w:styleId="FollowedHyperlink">
    <w:name w:val="FollowedHyperlink"/>
    <w:basedOn w:val="DefaultParagraphFont"/>
    <w:uiPriority w:val="99"/>
    <w:semiHidden/>
    <w:unhideWhenUsed/>
    <w:rsid w:val="00001200"/>
    <w:rPr>
      <w:color w:val="954F72" w:themeColor="followedHyperlink"/>
      <w:u w:val="single"/>
    </w:rPr>
  </w:style>
  <w:style w:type="character" w:styleId="CommentReference">
    <w:name w:val="annotation reference"/>
    <w:basedOn w:val="DefaultParagraphFont"/>
    <w:uiPriority w:val="99"/>
    <w:semiHidden/>
    <w:unhideWhenUsed/>
    <w:rsid w:val="00C13CFB"/>
    <w:rPr>
      <w:sz w:val="16"/>
      <w:szCs w:val="16"/>
    </w:rPr>
  </w:style>
  <w:style w:type="paragraph" w:styleId="CommentText">
    <w:name w:val="annotation text"/>
    <w:basedOn w:val="Normal"/>
    <w:link w:val="CommentTextChar"/>
    <w:uiPriority w:val="99"/>
    <w:semiHidden/>
    <w:unhideWhenUsed/>
    <w:rsid w:val="00C13CFB"/>
    <w:rPr>
      <w:sz w:val="20"/>
      <w:szCs w:val="20"/>
    </w:rPr>
  </w:style>
  <w:style w:type="character" w:customStyle="1" w:styleId="CommentTextChar">
    <w:name w:val="Comment Text Char"/>
    <w:basedOn w:val="DefaultParagraphFont"/>
    <w:link w:val="CommentText"/>
    <w:uiPriority w:val="99"/>
    <w:semiHidden/>
    <w:rsid w:val="00C13CFB"/>
    <w:rPr>
      <w:sz w:val="20"/>
      <w:szCs w:val="20"/>
    </w:rPr>
  </w:style>
  <w:style w:type="paragraph" w:styleId="CommentSubject">
    <w:name w:val="annotation subject"/>
    <w:basedOn w:val="CommentText"/>
    <w:next w:val="CommentText"/>
    <w:link w:val="CommentSubjectChar"/>
    <w:uiPriority w:val="99"/>
    <w:semiHidden/>
    <w:unhideWhenUsed/>
    <w:rsid w:val="00C13CFB"/>
    <w:rPr>
      <w:b/>
      <w:bCs/>
    </w:rPr>
  </w:style>
  <w:style w:type="character" w:customStyle="1" w:styleId="CommentSubjectChar">
    <w:name w:val="Comment Subject Char"/>
    <w:basedOn w:val="CommentTextChar"/>
    <w:link w:val="CommentSubject"/>
    <w:uiPriority w:val="99"/>
    <w:semiHidden/>
    <w:rsid w:val="00C13CFB"/>
    <w:rPr>
      <w:b/>
      <w:bCs/>
      <w:sz w:val="20"/>
      <w:szCs w:val="20"/>
    </w:rPr>
  </w:style>
  <w:style w:type="numbering" w:customStyle="1" w:styleId="CurrentList1">
    <w:name w:val="Current List1"/>
    <w:uiPriority w:val="99"/>
    <w:rsid w:val="00660118"/>
    <w:pPr>
      <w:numPr>
        <w:numId w:val="14"/>
      </w:numPr>
    </w:pPr>
  </w:style>
  <w:style w:type="numbering" w:customStyle="1" w:styleId="CurrentList2">
    <w:name w:val="Current List2"/>
    <w:uiPriority w:val="99"/>
    <w:rsid w:val="00660118"/>
    <w:pPr>
      <w:numPr>
        <w:numId w:val="15"/>
      </w:numPr>
    </w:pPr>
  </w:style>
  <w:style w:type="paragraph" w:styleId="FootnoteText">
    <w:name w:val="footnote text"/>
    <w:basedOn w:val="Normal"/>
    <w:link w:val="FootnoteTextChar"/>
    <w:uiPriority w:val="99"/>
    <w:semiHidden/>
    <w:unhideWhenUsed/>
    <w:rsid w:val="009A307A"/>
    <w:rPr>
      <w:sz w:val="20"/>
      <w:szCs w:val="20"/>
    </w:rPr>
  </w:style>
  <w:style w:type="character" w:customStyle="1" w:styleId="FootnoteTextChar">
    <w:name w:val="Footnote Text Char"/>
    <w:basedOn w:val="DefaultParagraphFont"/>
    <w:link w:val="FootnoteText"/>
    <w:uiPriority w:val="99"/>
    <w:semiHidden/>
    <w:rsid w:val="009A307A"/>
    <w:rPr>
      <w:sz w:val="20"/>
      <w:szCs w:val="20"/>
    </w:rPr>
  </w:style>
  <w:style w:type="character" w:styleId="FootnoteReference">
    <w:name w:val="footnote reference"/>
    <w:basedOn w:val="DefaultParagraphFont"/>
    <w:uiPriority w:val="99"/>
    <w:semiHidden/>
    <w:unhideWhenUsed/>
    <w:rsid w:val="009A307A"/>
    <w:rPr>
      <w:vertAlign w:val="superscript"/>
    </w:rPr>
  </w:style>
  <w:style w:type="paragraph" w:styleId="BalloonText">
    <w:name w:val="Balloon Text"/>
    <w:basedOn w:val="Normal"/>
    <w:link w:val="BalloonTextChar"/>
    <w:uiPriority w:val="99"/>
    <w:semiHidden/>
    <w:unhideWhenUsed/>
    <w:rsid w:val="002952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2A4"/>
    <w:rPr>
      <w:rFonts w:ascii="Segoe UI" w:hAnsi="Segoe UI" w:cs="Segoe UI"/>
      <w:sz w:val="18"/>
      <w:szCs w:val="18"/>
    </w:rPr>
  </w:style>
  <w:style w:type="paragraph" w:styleId="Header">
    <w:name w:val="header"/>
    <w:basedOn w:val="Normal"/>
    <w:link w:val="HeaderChar"/>
    <w:uiPriority w:val="99"/>
    <w:unhideWhenUsed/>
    <w:rsid w:val="00DD25AE"/>
    <w:pPr>
      <w:tabs>
        <w:tab w:val="center" w:pos="4680"/>
        <w:tab w:val="right" w:pos="9360"/>
      </w:tabs>
    </w:pPr>
  </w:style>
  <w:style w:type="character" w:customStyle="1" w:styleId="HeaderChar">
    <w:name w:val="Header Char"/>
    <w:basedOn w:val="DefaultParagraphFont"/>
    <w:link w:val="Header"/>
    <w:uiPriority w:val="99"/>
    <w:rsid w:val="00DD25AE"/>
  </w:style>
  <w:style w:type="paragraph" w:styleId="Footer">
    <w:name w:val="footer"/>
    <w:basedOn w:val="Normal"/>
    <w:link w:val="FooterChar"/>
    <w:uiPriority w:val="99"/>
    <w:unhideWhenUsed/>
    <w:rsid w:val="00DD25AE"/>
    <w:pPr>
      <w:tabs>
        <w:tab w:val="center" w:pos="4680"/>
        <w:tab w:val="right" w:pos="9360"/>
      </w:tabs>
    </w:pPr>
  </w:style>
  <w:style w:type="character" w:customStyle="1" w:styleId="FooterChar">
    <w:name w:val="Footer Char"/>
    <w:basedOn w:val="DefaultParagraphFont"/>
    <w:link w:val="Footer"/>
    <w:uiPriority w:val="99"/>
    <w:rsid w:val="00DD2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34C78-CB67-4DAC-A4E0-883A9116A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2034</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McAllister</dc:creator>
  <cp:keywords/>
  <dc:description/>
  <cp:lastModifiedBy>Sarah K AUSTIN</cp:lastModifiedBy>
  <cp:revision>4</cp:revision>
  <dcterms:created xsi:type="dcterms:W3CDTF">2023-09-28T12:49:00Z</dcterms:created>
  <dcterms:modified xsi:type="dcterms:W3CDTF">2024-05-10T01:25:00Z</dcterms:modified>
</cp:coreProperties>
</file>